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A7C" w:rsidRDefault="001B1B24" w:rsidP="00E77A7C">
      <w:pPr>
        <w:ind w:left="-851"/>
        <w:rPr>
          <w:lang w:eastAsia="ru-RU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7201694" cy="9317420"/>
            <wp:effectExtent l="0" t="0" r="0" b="0"/>
            <wp:docPr id="2" name="Рисунок 2" descr="Z:\ПРОГРАММЫ 2020 ГОДА\Плисов Е.В, Зимина М.В\Практики (сканы)\преддипломна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РОГРАММЫ 2020 ГОДА\Плисов Е.В, Зимина М.В\Практики (сканы)\преддипломная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1616" cy="93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A0B" w:rsidRPr="00F76A0B" w:rsidRDefault="001B1B24" w:rsidP="001B1B24">
      <w:pPr>
        <w:tabs>
          <w:tab w:val="left" w:pos="284"/>
          <w:tab w:val="left" w:pos="1134"/>
          <w:tab w:val="right" w:leader="underscore" w:pos="9639"/>
        </w:tabs>
        <w:ind w:left="-851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7152952" cy="9254358"/>
            <wp:effectExtent l="0" t="0" r="0" b="4445"/>
            <wp:docPr id="3" name="Рисунок 3" descr="Z:\ПРОГРАММЫ 2020 ГОДА\Плисов Е.В, Зимина М.В\Практики (сканы)\преддипломная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ПРОГРАММЫ 2020 ГОДА\Плисов Е.В, Зимина М.В\Практики (сканы)\преддипломная_2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2952" cy="9254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7F5" w:rsidRPr="002751C0" w:rsidRDefault="0008131F" w:rsidP="00E83703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E83703" w:rsidRPr="00E83703">
        <w:rPr>
          <w:b/>
          <w:sz w:val="28"/>
          <w:szCs w:val="28"/>
        </w:rPr>
        <w:t>производственной (преддипломной))</w:t>
      </w:r>
      <w:r w:rsidR="00E83703" w:rsidRPr="006407FC">
        <w:rPr>
          <w:sz w:val="28"/>
          <w:szCs w:val="28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1122E9" w:rsidRDefault="001122E9" w:rsidP="006F72E6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Целями </w:t>
      </w:r>
      <w:r w:rsidR="00E83703">
        <w:rPr>
          <w:sz w:val="28"/>
          <w:szCs w:val="28"/>
        </w:rPr>
        <w:t>п</w:t>
      </w:r>
      <w:r w:rsidR="00E83703" w:rsidRPr="006407FC">
        <w:rPr>
          <w:sz w:val="28"/>
          <w:szCs w:val="28"/>
        </w:rPr>
        <w:t>роизводственн</w:t>
      </w:r>
      <w:r w:rsidR="00E83703">
        <w:rPr>
          <w:sz w:val="28"/>
          <w:szCs w:val="28"/>
        </w:rPr>
        <w:t>ой</w:t>
      </w:r>
      <w:r w:rsidR="00E83703" w:rsidRPr="006407FC">
        <w:rPr>
          <w:sz w:val="28"/>
          <w:szCs w:val="28"/>
        </w:rPr>
        <w:t xml:space="preserve"> (преддипломн</w:t>
      </w:r>
      <w:r w:rsidR="00E83703">
        <w:rPr>
          <w:sz w:val="28"/>
          <w:szCs w:val="28"/>
        </w:rPr>
        <w:t>ой</w:t>
      </w:r>
      <w:r w:rsidR="00E83703" w:rsidRPr="006407FC">
        <w:rPr>
          <w:sz w:val="28"/>
          <w:szCs w:val="28"/>
        </w:rPr>
        <w:t xml:space="preserve">) </w:t>
      </w:r>
      <w:r w:rsidR="007017F5" w:rsidRPr="00A24F05">
        <w:rPr>
          <w:sz w:val="28"/>
          <w:szCs w:val="28"/>
        </w:rPr>
        <w:t>практики являются</w:t>
      </w:r>
      <w:r>
        <w:rPr>
          <w:sz w:val="28"/>
          <w:szCs w:val="28"/>
        </w:rPr>
        <w:t>:</w:t>
      </w:r>
    </w:p>
    <w:p w:rsidR="007017F5" w:rsidRPr="006F72E6" w:rsidRDefault="006F72E6" w:rsidP="006F72E6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6F72E6">
        <w:rPr>
          <w:sz w:val="28"/>
          <w:szCs w:val="28"/>
        </w:rPr>
        <w:t>сформировать у студентов систему научных и практических знаний и умений, необходимых для организации и проведения самостоятельных научных исследований в области зарубежной филологии и методики преподавания иностранных языков.</w:t>
      </w:r>
    </w:p>
    <w:p w:rsidR="001122E9" w:rsidRDefault="001122E9" w:rsidP="006F72E6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="00E83703">
        <w:rPr>
          <w:sz w:val="28"/>
          <w:szCs w:val="28"/>
        </w:rPr>
        <w:t>п</w:t>
      </w:r>
      <w:r w:rsidR="00E83703" w:rsidRPr="006407FC">
        <w:rPr>
          <w:sz w:val="28"/>
          <w:szCs w:val="28"/>
        </w:rPr>
        <w:t>роизводственн</w:t>
      </w:r>
      <w:r w:rsidR="00E83703">
        <w:rPr>
          <w:sz w:val="28"/>
          <w:szCs w:val="28"/>
        </w:rPr>
        <w:t>ой</w:t>
      </w:r>
      <w:r w:rsidR="00E83703" w:rsidRPr="006407FC">
        <w:rPr>
          <w:sz w:val="28"/>
          <w:szCs w:val="28"/>
        </w:rPr>
        <w:t xml:space="preserve"> (преддипломн</w:t>
      </w:r>
      <w:r w:rsidR="00E83703">
        <w:rPr>
          <w:sz w:val="28"/>
          <w:szCs w:val="28"/>
        </w:rPr>
        <w:t>ой</w:t>
      </w:r>
      <w:r w:rsidR="00E83703" w:rsidRPr="006407FC">
        <w:rPr>
          <w:sz w:val="28"/>
          <w:szCs w:val="28"/>
        </w:rPr>
        <w:t xml:space="preserve">) </w:t>
      </w:r>
      <w:r w:rsidR="007017F5" w:rsidRPr="00A24F05">
        <w:rPr>
          <w:sz w:val="28"/>
          <w:szCs w:val="28"/>
        </w:rPr>
        <w:t>практики являются</w:t>
      </w:r>
      <w:r>
        <w:rPr>
          <w:sz w:val="28"/>
          <w:szCs w:val="28"/>
        </w:rPr>
        <w:t>:</w:t>
      </w:r>
      <w:r w:rsidR="007017F5" w:rsidRPr="00A24F05">
        <w:rPr>
          <w:sz w:val="28"/>
          <w:szCs w:val="28"/>
        </w:rPr>
        <w:t xml:space="preserve"> </w:t>
      </w:r>
    </w:p>
    <w:p w:rsidR="006F72E6" w:rsidRPr="006F72E6" w:rsidRDefault="006F72E6" w:rsidP="006F72E6">
      <w:pPr>
        <w:widowControl w:val="0"/>
        <w:suppressAutoHyphens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6F72E6">
        <w:rPr>
          <w:rFonts w:eastAsiaTheme="minorHAnsi"/>
          <w:sz w:val="28"/>
          <w:szCs w:val="28"/>
          <w:lang w:eastAsia="en-US"/>
        </w:rPr>
        <w:t>формирование готовности, способности к определению исследовательской проблемы и самостоятельному формулированию темы научного исследования;</w:t>
      </w:r>
    </w:p>
    <w:p w:rsidR="006F72E6" w:rsidRPr="006F72E6" w:rsidRDefault="006F72E6" w:rsidP="006F72E6">
      <w:pPr>
        <w:widowControl w:val="0"/>
        <w:suppressAutoHyphens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F72E6">
        <w:rPr>
          <w:rFonts w:eastAsiaTheme="minorHAnsi"/>
          <w:sz w:val="28"/>
          <w:szCs w:val="28"/>
          <w:lang w:eastAsia="en-US"/>
        </w:rPr>
        <w:t>- овладение практическими способами поиска научной и профессиональной информации;</w:t>
      </w:r>
    </w:p>
    <w:p w:rsidR="006F72E6" w:rsidRPr="006F72E6" w:rsidRDefault="006F72E6" w:rsidP="006F72E6">
      <w:pPr>
        <w:widowControl w:val="0"/>
        <w:suppressAutoHyphens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F72E6">
        <w:rPr>
          <w:rFonts w:eastAsiaTheme="minorHAnsi"/>
          <w:sz w:val="28"/>
          <w:szCs w:val="28"/>
          <w:lang w:eastAsia="en-US"/>
        </w:rPr>
        <w:t>- формирование навыков анализа научной литературы по проблеме исследования;</w:t>
      </w:r>
    </w:p>
    <w:p w:rsidR="006F72E6" w:rsidRPr="006F72E6" w:rsidRDefault="006F72E6" w:rsidP="006F72E6">
      <w:pPr>
        <w:widowControl w:val="0"/>
        <w:suppressAutoHyphens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F72E6">
        <w:rPr>
          <w:rFonts w:eastAsiaTheme="minorHAnsi"/>
          <w:sz w:val="28"/>
          <w:szCs w:val="28"/>
          <w:lang w:eastAsia="en-US"/>
        </w:rPr>
        <w:t>- овладение навыками планирования и организации теоретико-эмпирического исследования;</w:t>
      </w:r>
    </w:p>
    <w:p w:rsidR="006F72E6" w:rsidRPr="006F72E6" w:rsidRDefault="006F72E6" w:rsidP="006F72E6">
      <w:pPr>
        <w:widowControl w:val="0"/>
        <w:suppressAutoHyphens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F72E6">
        <w:rPr>
          <w:rFonts w:eastAsiaTheme="minorHAnsi"/>
          <w:sz w:val="28"/>
          <w:szCs w:val="28"/>
          <w:lang w:eastAsia="en-US"/>
        </w:rPr>
        <w:t>- формирование умения самостоятельно выбирать методы и методики научного исследования в зависимости от поставленных задач и целей исследования;</w:t>
      </w:r>
    </w:p>
    <w:p w:rsidR="006F72E6" w:rsidRPr="006F72E6" w:rsidRDefault="006F72E6" w:rsidP="006F72E6">
      <w:pPr>
        <w:widowControl w:val="0"/>
        <w:suppressAutoHyphens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F72E6">
        <w:rPr>
          <w:rFonts w:eastAsiaTheme="minorHAnsi"/>
          <w:sz w:val="28"/>
          <w:szCs w:val="28"/>
          <w:lang w:eastAsia="en-US"/>
        </w:rPr>
        <w:t>- овладение навыками системного описания языковых/речевых явлений.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E83703" w:rsidRPr="00E83703">
        <w:rPr>
          <w:b/>
          <w:sz w:val="28"/>
          <w:szCs w:val="28"/>
        </w:rPr>
        <w:t>производственной (преддипломной)</w:t>
      </w:r>
      <w:r w:rsidR="00E83703" w:rsidRPr="006407FC"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E83703">
        <w:rPr>
          <w:sz w:val="28"/>
          <w:szCs w:val="28"/>
        </w:rPr>
        <w:t>п</w:t>
      </w:r>
      <w:r w:rsidR="00E83703" w:rsidRPr="006407FC">
        <w:rPr>
          <w:sz w:val="28"/>
          <w:szCs w:val="28"/>
        </w:rPr>
        <w:t>роизводственн</w:t>
      </w:r>
      <w:r w:rsidR="00E83703">
        <w:rPr>
          <w:sz w:val="28"/>
          <w:szCs w:val="28"/>
        </w:rPr>
        <w:t>ой</w:t>
      </w:r>
      <w:r w:rsidR="00E83703" w:rsidRPr="006407FC">
        <w:rPr>
          <w:sz w:val="28"/>
          <w:szCs w:val="28"/>
        </w:rPr>
        <w:t xml:space="preserve"> (преддипломн</w:t>
      </w:r>
      <w:r w:rsidR="00E83703">
        <w:rPr>
          <w:sz w:val="28"/>
          <w:szCs w:val="28"/>
        </w:rPr>
        <w:t>ой</w:t>
      </w:r>
      <w:r w:rsidR="00E83703" w:rsidRPr="006407FC">
        <w:rPr>
          <w:sz w:val="28"/>
          <w:szCs w:val="28"/>
        </w:rPr>
        <w:t xml:space="preserve">) </w:t>
      </w:r>
      <w:r w:rsidRPr="001A08A8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F76A0B" w:rsidRPr="00026714" w:rsidTr="00FF7BD0">
        <w:tc>
          <w:tcPr>
            <w:tcW w:w="1844" w:type="dxa"/>
            <w:shd w:val="clear" w:color="auto" w:fill="auto"/>
          </w:tcPr>
          <w:p w:rsidR="00F76A0B" w:rsidRPr="00026714" w:rsidRDefault="00F76A0B" w:rsidP="00FF7BD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26714">
              <w:rPr>
                <w:bCs/>
                <w:lang w:eastAsia="ru-RU"/>
              </w:rPr>
              <w:t>Код</w:t>
            </w:r>
          </w:p>
          <w:p w:rsidR="00F76A0B" w:rsidRPr="00026714" w:rsidRDefault="00F76A0B" w:rsidP="00FF7BD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26714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F76A0B" w:rsidRPr="00026714" w:rsidRDefault="00F76A0B" w:rsidP="00FF7BD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26714">
              <w:rPr>
                <w:bCs/>
                <w:lang w:eastAsia="ru-RU"/>
              </w:rPr>
              <w:t>Результаты освоения ОПОП</w:t>
            </w:r>
          </w:p>
        </w:tc>
        <w:tc>
          <w:tcPr>
            <w:tcW w:w="2297" w:type="dxa"/>
          </w:tcPr>
          <w:p w:rsidR="00F76A0B" w:rsidRPr="00026714" w:rsidRDefault="00F76A0B" w:rsidP="00FF7BD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26714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76A0B" w:rsidRPr="00026714" w:rsidRDefault="00F76A0B" w:rsidP="00FF7BD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26714">
              <w:rPr>
                <w:bCs/>
                <w:lang w:eastAsia="ru-RU"/>
              </w:rPr>
              <w:t>Перечень планируемых</w:t>
            </w:r>
          </w:p>
          <w:p w:rsidR="00F76A0B" w:rsidRPr="00026714" w:rsidRDefault="00F76A0B" w:rsidP="00FF7BD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026714">
              <w:rPr>
                <w:bCs/>
                <w:lang w:eastAsia="ru-RU"/>
              </w:rPr>
              <w:t>результатов обучения</w:t>
            </w:r>
          </w:p>
        </w:tc>
      </w:tr>
      <w:tr w:rsidR="00F76A0B" w:rsidRPr="00026714" w:rsidTr="00FF7BD0">
        <w:tc>
          <w:tcPr>
            <w:tcW w:w="1844" w:type="dxa"/>
            <w:shd w:val="clear" w:color="auto" w:fill="auto"/>
          </w:tcPr>
          <w:p w:rsidR="00F76A0B" w:rsidRPr="00026714" w:rsidRDefault="00F76A0B" w:rsidP="00FF7BD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26714">
              <w:rPr>
                <w:bCs/>
              </w:rPr>
              <w:t>ОПК-6</w:t>
            </w:r>
          </w:p>
        </w:tc>
        <w:tc>
          <w:tcPr>
            <w:tcW w:w="2802" w:type="dxa"/>
            <w:shd w:val="clear" w:color="auto" w:fill="auto"/>
          </w:tcPr>
          <w:p w:rsidR="00F76A0B" w:rsidRPr="00026714" w:rsidRDefault="00F76A0B" w:rsidP="00FF7BD0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6714">
              <w:rPr>
                <w:rFonts w:ascii="Times New Roman" w:hAnsi="Times New Roman" w:cs="Times New Roman"/>
                <w:sz w:val="24"/>
                <w:szCs w:val="24"/>
              </w:rPr>
      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297" w:type="dxa"/>
          </w:tcPr>
          <w:p w:rsidR="00F76A0B" w:rsidRPr="00026714" w:rsidRDefault="00F76A0B" w:rsidP="00FF7BD0">
            <w:pPr>
              <w:widowControl w:val="0"/>
              <w:contextualSpacing/>
            </w:pPr>
            <w:r w:rsidRPr="00026714">
              <w:t>ОПК 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F76A0B" w:rsidRPr="00026714" w:rsidRDefault="00F76A0B" w:rsidP="00FF7B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26714">
              <w:rPr>
                <w:lang w:eastAsia="ru-RU"/>
              </w:rPr>
              <w:t>знать: требования ФГОС</w:t>
            </w:r>
          </w:p>
          <w:p w:rsidR="00F76A0B" w:rsidRPr="00026714" w:rsidRDefault="00F76A0B" w:rsidP="00FF7B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26714">
              <w:rPr>
                <w:lang w:eastAsia="ru-RU"/>
              </w:rPr>
              <w:t>уметь: определять и формулировать цели и задачи деятельности обучающихся</w:t>
            </w:r>
          </w:p>
          <w:p w:rsidR="00F76A0B" w:rsidRPr="00026714" w:rsidRDefault="00F76A0B" w:rsidP="00FF7B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26714">
              <w:rPr>
                <w:lang w:eastAsia="ru-RU"/>
              </w:rPr>
              <w:t>владеть: технологиями получения информации на иностранном язы</w:t>
            </w:r>
          </w:p>
        </w:tc>
      </w:tr>
      <w:tr w:rsidR="00F76A0B" w:rsidRPr="00026714" w:rsidTr="00FF7BD0">
        <w:tc>
          <w:tcPr>
            <w:tcW w:w="1844" w:type="dxa"/>
            <w:shd w:val="clear" w:color="auto" w:fill="auto"/>
          </w:tcPr>
          <w:p w:rsidR="00F76A0B" w:rsidRPr="00026714" w:rsidRDefault="00F76A0B" w:rsidP="00FF7BD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26714">
              <w:rPr>
                <w:bCs/>
              </w:rPr>
              <w:t>ПК-1</w:t>
            </w:r>
          </w:p>
        </w:tc>
        <w:tc>
          <w:tcPr>
            <w:tcW w:w="2802" w:type="dxa"/>
            <w:shd w:val="clear" w:color="auto" w:fill="auto"/>
          </w:tcPr>
          <w:p w:rsidR="00F76A0B" w:rsidRPr="00026714" w:rsidRDefault="00F76A0B" w:rsidP="00FF7BD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026714">
              <w:t xml:space="preserve">Способен организовать индивидуальную и </w:t>
            </w:r>
            <w:r w:rsidRPr="00026714">
              <w:lastRenderedPageBreak/>
              <w:t>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297" w:type="dxa"/>
          </w:tcPr>
          <w:p w:rsidR="00F76A0B" w:rsidRPr="00026714" w:rsidRDefault="00F76A0B" w:rsidP="00FF7BD0">
            <w:r w:rsidRPr="00026714">
              <w:lastRenderedPageBreak/>
              <w:t xml:space="preserve">ПК.1.1. Совместно с обучающимися </w:t>
            </w:r>
            <w:r w:rsidRPr="00026714">
              <w:lastRenderedPageBreak/>
              <w:t>формулирует проблемную тематику учебного проекта</w:t>
            </w:r>
          </w:p>
          <w:p w:rsidR="00F76A0B" w:rsidRPr="00026714" w:rsidRDefault="00F76A0B" w:rsidP="00FF7BD0">
            <w:pPr>
              <w:rPr>
                <w:rFonts w:eastAsia="Andale Sans UI"/>
                <w:lang w:bidi="en-US"/>
              </w:rPr>
            </w:pPr>
            <w:r w:rsidRPr="00026714">
              <w:rPr>
                <w:rFonts w:eastAsia="Andale Sans UI"/>
                <w:lang w:bidi="en-US"/>
              </w:rPr>
              <w:t xml:space="preserve">ПК.1.2. </w:t>
            </w:r>
            <w:r w:rsidRPr="00026714">
              <w:t>Определяет содержание и требования к результатам индивидуальной и совместной учебно-проектной деятельности</w:t>
            </w:r>
          </w:p>
          <w:p w:rsidR="00F76A0B" w:rsidRPr="00026714" w:rsidRDefault="00F76A0B" w:rsidP="00FF7B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26714">
              <w:rPr>
                <w:rFonts w:eastAsia="Andale Sans UI"/>
                <w:lang w:bidi="en-US"/>
              </w:rPr>
              <w:t xml:space="preserve">ПК.1.3. </w:t>
            </w:r>
            <w:r w:rsidRPr="00026714">
              <w:t>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2910" w:type="dxa"/>
            <w:shd w:val="clear" w:color="auto" w:fill="auto"/>
          </w:tcPr>
          <w:p w:rsidR="00F76A0B" w:rsidRPr="00026714" w:rsidRDefault="00F76A0B" w:rsidP="00FF7B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26714">
              <w:rPr>
                <w:lang w:eastAsia="ru-RU"/>
              </w:rPr>
              <w:lastRenderedPageBreak/>
              <w:t xml:space="preserve">знать: лексику и грамматику разных </w:t>
            </w:r>
            <w:r w:rsidRPr="00026714">
              <w:rPr>
                <w:lang w:eastAsia="ru-RU"/>
              </w:rPr>
              <w:lastRenderedPageBreak/>
              <w:t>уровней освоения языка</w:t>
            </w:r>
          </w:p>
          <w:p w:rsidR="00F76A0B" w:rsidRPr="00026714" w:rsidRDefault="00F76A0B" w:rsidP="00FF7BD0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6714">
              <w:rPr>
                <w:rFonts w:ascii="Times New Roman" w:hAnsi="Times New Roman" w:cs="Times New Roman"/>
                <w:sz w:val="24"/>
                <w:szCs w:val="24"/>
              </w:rPr>
              <w:t>уметь: 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:rsidR="00F76A0B" w:rsidRPr="00026714" w:rsidRDefault="00F76A0B" w:rsidP="00FF7BD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</w:p>
          <w:p w:rsidR="00F76A0B" w:rsidRPr="00026714" w:rsidRDefault="00F76A0B" w:rsidP="00FF7BD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026714">
              <w:rPr>
                <w:lang w:eastAsia="ru-RU"/>
              </w:rPr>
              <w:t>владеть: навыками устной и письменной речи разных уровней владения языка</w:t>
            </w:r>
          </w:p>
        </w:tc>
      </w:tr>
      <w:tr w:rsidR="00F76A0B" w:rsidRPr="00026714" w:rsidTr="00FF7BD0">
        <w:tc>
          <w:tcPr>
            <w:tcW w:w="1844" w:type="dxa"/>
            <w:shd w:val="clear" w:color="auto" w:fill="auto"/>
          </w:tcPr>
          <w:p w:rsidR="00F76A0B" w:rsidRPr="00026714" w:rsidRDefault="00F76A0B" w:rsidP="00FF7BD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26714">
              <w:rPr>
                <w:bCs/>
              </w:rPr>
              <w:lastRenderedPageBreak/>
              <w:t>ПК-2</w:t>
            </w:r>
          </w:p>
        </w:tc>
        <w:tc>
          <w:tcPr>
            <w:tcW w:w="2802" w:type="dxa"/>
            <w:shd w:val="clear" w:color="auto" w:fill="auto"/>
          </w:tcPr>
          <w:p w:rsidR="00F76A0B" w:rsidRPr="00026714" w:rsidRDefault="00F76A0B" w:rsidP="00FF7BD0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6714">
              <w:rPr>
                <w:rFonts w:ascii="Times New Roman" w:hAnsi="Times New Roman" w:cs="Times New Roman"/>
                <w:sz w:val="24"/>
                <w:szCs w:val="24"/>
              </w:rPr>
              <w:t>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2297" w:type="dxa"/>
          </w:tcPr>
          <w:p w:rsidR="00F76A0B" w:rsidRPr="00026714" w:rsidRDefault="00F76A0B" w:rsidP="00FF7BD0">
            <w:pPr>
              <w:widowControl w:val="0"/>
              <w:contextualSpacing/>
            </w:pPr>
            <w:r w:rsidRPr="00026714"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910" w:type="dxa"/>
            <w:shd w:val="clear" w:color="auto" w:fill="auto"/>
          </w:tcPr>
          <w:p w:rsidR="00F76A0B" w:rsidRPr="00026714" w:rsidRDefault="00F76A0B" w:rsidP="00FF7B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26714">
              <w:rPr>
                <w:lang w:eastAsia="ru-RU"/>
              </w:rPr>
              <w:t>знать: методы и технологии обучения иностранному языку</w:t>
            </w:r>
          </w:p>
          <w:p w:rsidR="00F76A0B" w:rsidRPr="00026714" w:rsidRDefault="00F76A0B" w:rsidP="00FF7B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26714">
              <w:rPr>
                <w:lang w:eastAsia="ru-RU"/>
              </w:rPr>
              <w:t xml:space="preserve">уметь: применять современные методы и технологии обучения иностранным языкам  </w:t>
            </w:r>
          </w:p>
          <w:p w:rsidR="00F76A0B" w:rsidRPr="00026714" w:rsidRDefault="00F76A0B" w:rsidP="00FF7BD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26714">
              <w:rPr>
                <w:lang w:eastAsia="ru-RU"/>
              </w:rPr>
              <w:t>владеть: навыками  эффективного обучения иностранным языкам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E83703" w:rsidRPr="00E83703">
        <w:rPr>
          <w:b/>
          <w:sz w:val="28"/>
          <w:szCs w:val="28"/>
        </w:rPr>
        <w:t xml:space="preserve">производственной (преддипломной) </w:t>
      </w:r>
      <w:r w:rsidR="007017F5" w:rsidRPr="00A24F05">
        <w:rPr>
          <w:b/>
          <w:bCs/>
          <w:sz w:val="28"/>
          <w:szCs w:val="28"/>
        </w:rPr>
        <w:t>практики в структуре ОПОП бакалавриата</w:t>
      </w:r>
      <w:r w:rsidR="0093485C">
        <w:rPr>
          <w:b/>
          <w:bCs/>
          <w:sz w:val="28"/>
          <w:szCs w:val="28"/>
        </w:rPr>
        <w:t>.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7017F5" w:rsidRPr="005B48FD" w:rsidRDefault="008627A3" w:rsidP="008627A3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  <w:sz w:val="22"/>
          <w:szCs w:val="22"/>
        </w:rPr>
      </w:pPr>
      <w:r w:rsidRPr="008627A3">
        <w:rPr>
          <w:rFonts w:eastAsiaTheme="minorHAnsi"/>
          <w:sz w:val="28"/>
          <w:szCs w:val="28"/>
          <w:lang w:eastAsia="en-US"/>
        </w:rPr>
        <w:t>Преддипломн</w:t>
      </w:r>
      <w:r w:rsidR="00F76A0B">
        <w:rPr>
          <w:rFonts w:eastAsiaTheme="minorHAnsi"/>
          <w:sz w:val="28"/>
          <w:szCs w:val="28"/>
          <w:lang w:eastAsia="en-US"/>
        </w:rPr>
        <w:t>ая практика относится к обязатель</w:t>
      </w:r>
      <w:r w:rsidRPr="008627A3">
        <w:rPr>
          <w:rFonts w:eastAsiaTheme="minorHAnsi"/>
          <w:sz w:val="28"/>
          <w:szCs w:val="28"/>
          <w:lang w:eastAsia="en-US"/>
        </w:rPr>
        <w:t xml:space="preserve">ной части </w:t>
      </w:r>
      <w:r w:rsidR="00F76A0B" w:rsidRPr="008627A3">
        <w:rPr>
          <w:rFonts w:eastAsiaTheme="minorHAnsi"/>
          <w:sz w:val="28"/>
          <w:szCs w:val="28"/>
          <w:lang w:eastAsia="en-US"/>
        </w:rPr>
        <w:t xml:space="preserve">блока </w:t>
      </w:r>
      <w:r w:rsidR="00F76A0B" w:rsidRPr="00F76A0B">
        <w:rPr>
          <w:rFonts w:eastAsiaTheme="minorHAnsi"/>
          <w:sz w:val="28"/>
          <w:szCs w:val="28"/>
          <w:lang w:eastAsia="en-US"/>
        </w:rPr>
        <w:t>Б2.О.03(П)</w:t>
      </w:r>
      <w:r w:rsidRPr="008627A3">
        <w:rPr>
          <w:rFonts w:eastAsiaTheme="minorHAnsi"/>
          <w:sz w:val="28"/>
          <w:szCs w:val="28"/>
          <w:lang w:eastAsia="en-US"/>
        </w:rPr>
        <w:t xml:space="preserve">, </w:t>
      </w:r>
      <w:r w:rsidR="00F76A0B">
        <w:rPr>
          <w:rFonts w:eastAsiaTheme="minorHAnsi"/>
          <w:color w:val="000000"/>
          <w:sz w:val="28"/>
          <w:szCs w:val="28"/>
          <w:lang w:eastAsia="en-US"/>
        </w:rPr>
        <w:t>8</w:t>
      </w:r>
      <w:r w:rsidRPr="008627A3">
        <w:rPr>
          <w:rFonts w:eastAsiaTheme="minorHAnsi"/>
          <w:color w:val="000000"/>
          <w:sz w:val="28"/>
          <w:szCs w:val="28"/>
          <w:lang w:eastAsia="en-US"/>
        </w:rPr>
        <w:t xml:space="preserve"> семестр.</w:t>
      </w: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E83703" w:rsidRPr="00E83703">
        <w:rPr>
          <w:b/>
          <w:bCs/>
          <w:sz w:val="28"/>
          <w:szCs w:val="28"/>
        </w:rPr>
        <w:t xml:space="preserve">производственной (преддипломной)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9E1C3A" w:rsidRPr="009E1C3A" w:rsidRDefault="009E1C3A" w:rsidP="009E1C3A">
      <w:pPr>
        <w:tabs>
          <w:tab w:val="left" w:pos="708"/>
          <w:tab w:val="right" w:leader="underscore" w:pos="9639"/>
        </w:tabs>
        <w:suppressAutoHyphens w:val="0"/>
        <w:spacing w:line="276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9E1C3A">
        <w:rPr>
          <w:rFonts w:eastAsia="Calibri"/>
          <w:bCs/>
          <w:sz w:val="28"/>
          <w:szCs w:val="28"/>
          <w:lang w:eastAsia="en-US"/>
        </w:rPr>
        <w:t>Производственная (</w:t>
      </w:r>
      <w:r w:rsidRPr="009E1C3A">
        <w:rPr>
          <w:rFonts w:eastAsia="Calibri"/>
          <w:sz w:val="28"/>
          <w:szCs w:val="28"/>
          <w:lang w:eastAsia="en-US"/>
        </w:rPr>
        <w:t>преддипломная)</w:t>
      </w:r>
      <w:r w:rsidRPr="009E1C3A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9E1C3A">
        <w:rPr>
          <w:rFonts w:eastAsia="Calibri"/>
          <w:bCs/>
          <w:sz w:val="28"/>
          <w:szCs w:val="28"/>
          <w:lang w:eastAsia="en-US"/>
        </w:rPr>
        <w:t>практика осуществляется дискретно по видам практик в соответствии с учебным планом и графиком учебного процесса.</w:t>
      </w:r>
    </w:p>
    <w:p w:rsidR="009E1C3A" w:rsidRPr="009E1C3A" w:rsidRDefault="009E1C3A" w:rsidP="009E1C3A">
      <w:pPr>
        <w:tabs>
          <w:tab w:val="left" w:pos="708"/>
          <w:tab w:val="right" w:leader="underscore" w:pos="9639"/>
        </w:tabs>
        <w:suppressAutoHyphens w:val="0"/>
        <w:spacing w:line="276" w:lineRule="auto"/>
        <w:ind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9E1C3A">
        <w:rPr>
          <w:rFonts w:eastAsia="Calibri"/>
          <w:bCs/>
          <w:sz w:val="28"/>
          <w:szCs w:val="28"/>
          <w:lang w:eastAsia="en-US"/>
        </w:rPr>
        <w:t>Способ пров</w:t>
      </w:r>
      <w:r w:rsidR="00DB0479">
        <w:rPr>
          <w:rFonts w:eastAsia="Calibri"/>
          <w:bCs/>
          <w:sz w:val="28"/>
          <w:szCs w:val="28"/>
          <w:lang w:eastAsia="en-US"/>
        </w:rPr>
        <w:t>едения практики – стационарная</w:t>
      </w:r>
      <w:r w:rsidR="007A7220">
        <w:rPr>
          <w:rFonts w:eastAsia="Calibri"/>
          <w:bCs/>
          <w:sz w:val="28"/>
          <w:szCs w:val="28"/>
          <w:lang w:eastAsia="en-US"/>
        </w:rPr>
        <w:t xml:space="preserve"> практика</w:t>
      </w:r>
      <w:r w:rsidR="00DB0479">
        <w:rPr>
          <w:rFonts w:eastAsia="Calibri"/>
          <w:bCs/>
          <w:sz w:val="28"/>
          <w:szCs w:val="28"/>
          <w:lang w:eastAsia="en-US"/>
        </w:rPr>
        <w:t>. П</w:t>
      </w:r>
      <w:r w:rsidRPr="009E1C3A">
        <w:rPr>
          <w:rFonts w:eastAsia="Calibri"/>
          <w:bCs/>
          <w:sz w:val="28"/>
          <w:szCs w:val="28"/>
          <w:lang w:eastAsia="en-US"/>
        </w:rPr>
        <w:t>роводится в профильной организации, расположенной на территории Нижнего Новгорода.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E83703" w:rsidRPr="00E83703">
        <w:rPr>
          <w:b/>
          <w:sz w:val="28"/>
          <w:szCs w:val="28"/>
        </w:rPr>
        <w:t>производственной (преддипломной)</w:t>
      </w:r>
      <w:r w:rsidR="00E83703" w:rsidRPr="006407FC"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AE1315" w:rsidRPr="0093485C" w:rsidRDefault="00AE1315" w:rsidP="00AE1315">
      <w:pPr>
        <w:tabs>
          <w:tab w:val="left" w:pos="708"/>
          <w:tab w:val="right" w:leader="underscore" w:pos="9639"/>
        </w:tabs>
        <w:suppressAutoHyphens w:val="0"/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3485C">
        <w:rPr>
          <w:rFonts w:eastAsia="Calibri"/>
          <w:bCs/>
          <w:sz w:val="28"/>
          <w:szCs w:val="28"/>
          <w:lang w:eastAsia="en-US"/>
        </w:rPr>
        <w:t>Производственная (</w:t>
      </w:r>
      <w:r w:rsidRPr="0093485C">
        <w:rPr>
          <w:rFonts w:eastAsia="Calibri"/>
          <w:sz w:val="28"/>
          <w:szCs w:val="28"/>
          <w:lang w:eastAsia="en-US"/>
        </w:rPr>
        <w:t>преддипломная)</w:t>
      </w:r>
      <w:r w:rsidRPr="0093485C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F76A0B">
        <w:rPr>
          <w:rFonts w:eastAsia="Calibri"/>
          <w:bCs/>
          <w:sz w:val="28"/>
          <w:szCs w:val="28"/>
          <w:lang w:eastAsia="en-US"/>
        </w:rPr>
        <w:t>практика проводится на 4 курсе в 8</w:t>
      </w:r>
      <w:r w:rsidRPr="0093485C">
        <w:rPr>
          <w:rFonts w:eastAsia="Calibri"/>
          <w:bCs/>
          <w:sz w:val="28"/>
          <w:szCs w:val="28"/>
          <w:lang w:eastAsia="en-US"/>
        </w:rPr>
        <w:t xml:space="preserve"> семестре в образовательных организациях различных типов и видов на </w:t>
      </w:r>
      <w:r w:rsidRPr="0093485C">
        <w:rPr>
          <w:rFonts w:eastAsia="Calibri"/>
          <w:bCs/>
          <w:sz w:val="28"/>
          <w:szCs w:val="28"/>
          <w:lang w:eastAsia="en-US"/>
        </w:rPr>
        <w:lastRenderedPageBreak/>
        <w:t>различных ступенях образования (дошкольного, начального, основного и полного общего), а также в учреждениях дополнительного образования детей для практического освоения различных видов педагогической деятельности, овладения основами педагогической культуры современного учителя, формирования готовности к педагогическому творчеству и овладения навыками культурно-просветительской деятельности.</w:t>
      </w:r>
    </w:p>
    <w:p w:rsidR="00AE1315" w:rsidRPr="0093485C" w:rsidRDefault="00AE1315" w:rsidP="00AE1315">
      <w:pPr>
        <w:suppressAutoHyphens w:val="0"/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3485C">
        <w:rPr>
          <w:rFonts w:eastAsia="Calibri"/>
          <w:sz w:val="28"/>
          <w:szCs w:val="28"/>
          <w:lang w:eastAsia="en-US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AE1315" w:rsidRDefault="00AE1315" w:rsidP="00AE1315">
      <w:pPr>
        <w:suppressAutoHyphens w:val="0"/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3485C">
        <w:rPr>
          <w:rFonts w:eastAsia="Calibri"/>
          <w:sz w:val="28"/>
          <w:szCs w:val="28"/>
          <w:lang w:eastAsia="en-US"/>
        </w:rPr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AE1315" w:rsidRPr="0093485C" w:rsidRDefault="00AE1315" w:rsidP="00AE1315">
      <w:pPr>
        <w:suppressAutoHyphens w:val="0"/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E83703" w:rsidRPr="00E83703">
        <w:rPr>
          <w:b/>
          <w:bCs/>
          <w:sz w:val="28"/>
          <w:szCs w:val="28"/>
        </w:rPr>
        <w:t xml:space="preserve">производственной (преддипломной) </w:t>
      </w:r>
      <w:r w:rsidR="007017F5" w:rsidRPr="00A24F05">
        <w:rPr>
          <w:b/>
          <w:bCs/>
          <w:sz w:val="28"/>
          <w:szCs w:val="28"/>
        </w:rPr>
        <w:t>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F76A0B">
        <w:rPr>
          <w:sz w:val="28"/>
          <w:szCs w:val="28"/>
        </w:rPr>
        <w:t>9</w:t>
      </w:r>
      <w:r w:rsidRPr="00A24F05">
        <w:rPr>
          <w:sz w:val="28"/>
          <w:szCs w:val="28"/>
        </w:rPr>
        <w:t xml:space="preserve"> зачетны</w:t>
      </w:r>
      <w:r w:rsidR="00F76A0B">
        <w:rPr>
          <w:sz w:val="28"/>
          <w:szCs w:val="28"/>
        </w:rPr>
        <w:t>х</w:t>
      </w:r>
      <w:r w:rsidRPr="00A24F05">
        <w:rPr>
          <w:sz w:val="28"/>
          <w:szCs w:val="28"/>
        </w:rPr>
        <w:t xml:space="preserve">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F76A0B">
        <w:rPr>
          <w:sz w:val="28"/>
          <w:szCs w:val="28"/>
        </w:rPr>
        <w:t>324 часа</w:t>
      </w:r>
      <w:r w:rsidR="007017F5" w:rsidRPr="00A24F05">
        <w:rPr>
          <w:sz w:val="28"/>
          <w:szCs w:val="28"/>
        </w:rPr>
        <w:t>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E83703" w:rsidRPr="00E83703">
        <w:rPr>
          <w:b/>
          <w:bCs/>
          <w:sz w:val="28"/>
          <w:szCs w:val="28"/>
        </w:rPr>
        <w:t xml:space="preserve">производственной (преддипломной) </w:t>
      </w:r>
      <w:r w:rsidRPr="00A24F05">
        <w:rPr>
          <w:b/>
          <w:bCs/>
          <w:sz w:val="28"/>
          <w:szCs w:val="28"/>
        </w:rPr>
        <w:t>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E83703" w:rsidRPr="00E83703">
        <w:rPr>
          <w:b/>
          <w:bCs/>
          <w:sz w:val="28"/>
          <w:szCs w:val="28"/>
        </w:rPr>
        <w:t xml:space="preserve">производственной (преддипломной)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E83703">
        <w:rPr>
          <w:sz w:val="28"/>
          <w:szCs w:val="28"/>
        </w:rPr>
        <w:t>п</w:t>
      </w:r>
      <w:r w:rsidR="00E83703" w:rsidRPr="006407FC">
        <w:rPr>
          <w:sz w:val="28"/>
          <w:szCs w:val="28"/>
        </w:rPr>
        <w:t>роизводственн</w:t>
      </w:r>
      <w:r w:rsidR="00E83703">
        <w:rPr>
          <w:sz w:val="28"/>
          <w:szCs w:val="28"/>
        </w:rPr>
        <w:t>ой</w:t>
      </w:r>
      <w:r w:rsidR="00E83703" w:rsidRPr="006407FC">
        <w:rPr>
          <w:sz w:val="28"/>
          <w:szCs w:val="28"/>
        </w:rPr>
        <w:t xml:space="preserve"> (преддипломн</w:t>
      </w:r>
      <w:r w:rsidR="00E83703">
        <w:rPr>
          <w:sz w:val="28"/>
          <w:szCs w:val="28"/>
        </w:rPr>
        <w:t>ой</w:t>
      </w:r>
      <w:r w:rsidR="00E83703" w:rsidRPr="006407FC">
        <w:rPr>
          <w:sz w:val="28"/>
          <w:szCs w:val="28"/>
        </w:rPr>
        <w:t xml:space="preserve">) </w:t>
      </w:r>
      <w:r w:rsidR="00E83703">
        <w:rPr>
          <w:sz w:val="28"/>
          <w:szCs w:val="28"/>
        </w:rPr>
        <w:t xml:space="preserve">практики </w:t>
      </w:r>
      <w:r w:rsidR="00F76A0B">
        <w:rPr>
          <w:bCs/>
          <w:sz w:val="28"/>
          <w:szCs w:val="28"/>
        </w:rPr>
        <w:t>составляет 9</w:t>
      </w:r>
      <w:r w:rsidR="00350AC6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>зачетны</w:t>
      </w:r>
      <w:r w:rsidR="00F76A0B">
        <w:rPr>
          <w:bCs/>
          <w:sz w:val="28"/>
          <w:szCs w:val="28"/>
        </w:rPr>
        <w:t>х</w:t>
      </w:r>
      <w:r w:rsidR="00D53214">
        <w:rPr>
          <w:bCs/>
          <w:sz w:val="28"/>
          <w:szCs w:val="28"/>
        </w:rPr>
        <w:t xml:space="preserve"> единиц, </w:t>
      </w:r>
      <w:r w:rsidR="00F76A0B">
        <w:rPr>
          <w:bCs/>
          <w:sz w:val="28"/>
          <w:szCs w:val="28"/>
        </w:rPr>
        <w:t>324</w:t>
      </w:r>
      <w:r w:rsidR="00350AC6">
        <w:rPr>
          <w:bCs/>
          <w:sz w:val="28"/>
          <w:szCs w:val="28"/>
        </w:rPr>
        <w:t xml:space="preserve"> </w:t>
      </w:r>
      <w:r w:rsidR="00F76A0B">
        <w:rPr>
          <w:bCs/>
          <w:sz w:val="28"/>
          <w:szCs w:val="28"/>
        </w:rPr>
        <w:t>часа</w:t>
      </w:r>
      <w:r w:rsidRPr="001B2FA4">
        <w:rPr>
          <w:bCs/>
          <w:sz w:val="28"/>
          <w:szCs w:val="28"/>
        </w:rPr>
        <w:t>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7C00A2" w:rsidRPr="007C00A2" w:rsidRDefault="007C00A2" w:rsidP="007C00A2">
      <w:pPr>
        <w:tabs>
          <w:tab w:val="left" w:pos="284"/>
          <w:tab w:val="right" w:leader="underscore" w:pos="9639"/>
        </w:tabs>
        <w:jc w:val="both"/>
        <w:rPr>
          <w:bCs/>
          <w:i/>
          <w:sz w:val="28"/>
          <w:szCs w:val="28"/>
        </w:rPr>
      </w:pPr>
      <w:r w:rsidRPr="007C00A2">
        <w:rPr>
          <w:bCs/>
          <w:i/>
          <w:sz w:val="28"/>
          <w:szCs w:val="28"/>
        </w:rPr>
        <w:t>Структура и содержан</w:t>
      </w:r>
      <w:r>
        <w:rPr>
          <w:bCs/>
          <w:i/>
          <w:sz w:val="28"/>
          <w:szCs w:val="28"/>
        </w:rPr>
        <w:t>ие производственной (преддипломн</w:t>
      </w:r>
      <w:r w:rsidRPr="007C00A2">
        <w:rPr>
          <w:bCs/>
          <w:i/>
          <w:sz w:val="28"/>
          <w:szCs w:val="28"/>
        </w:rPr>
        <w:t xml:space="preserve">ой) практики в </w:t>
      </w:r>
      <w:r>
        <w:rPr>
          <w:bCs/>
          <w:i/>
          <w:sz w:val="28"/>
          <w:szCs w:val="28"/>
        </w:rPr>
        <w:t>8</w:t>
      </w:r>
      <w:r w:rsidRPr="007C00A2">
        <w:rPr>
          <w:bCs/>
          <w:i/>
          <w:sz w:val="28"/>
          <w:szCs w:val="28"/>
        </w:rPr>
        <w:t xml:space="preserve"> семестре</w:t>
      </w:r>
    </w:p>
    <w:tbl>
      <w:tblPr>
        <w:tblStyle w:val="2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7C00A2" w:rsidRPr="007C00A2" w:rsidTr="00FF7BD0">
        <w:tc>
          <w:tcPr>
            <w:tcW w:w="594" w:type="dxa"/>
            <w:vMerge w:val="restart"/>
          </w:tcPr>
          <w:p w:rsidR="007C00A2" w:rsidRPr="007C00A2" w:rsidRDefault="007C00A2" w:rsidP="007C00A2">
            <w:pPr>
              <w:jc w:val="both"/>
              <w:rPr>
                <w:lang w:eastAsia="ru-RU"/>
              </w:rPr>
            </w:pPr>
            <w:r w:rsidRPr="007C00A2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7C00A2" w:rsidRPr="007C00A2" w:rsidRDefault="007C00A2" w:rsidP="007C00A2">
            <w:pPr>
              <w:jc w:val="both"/>
              <w:rPr>
                <w:lang w:eastAsia="ru-RU"/>
              </w:rPr>
            </w:pPr>
            <w:r w:rsidRPr="007C00A2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7C00A2" w:rsidRPr="007C00A2" w:rsidRDefault="007C00A2" w:rsidP="007C00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C00A2">
              <w:rPr>
                <w:lang w:eastAsia="ru-RU"/>
              </w:rPr>
              <w:t xml:space="preserve">Виды деятельности на практике, </w:t>
            </w:r>
          </w:p>
          <w:p w:rsidR="007C00A2" w:rsidRPr="007C00A2" w:rsidRDefault="007C00A2" w:rsidP="007C00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C00A2">
              <w:rPr>
                <w:lang w:eastAsia="ru-RU"/>
              </w:rPr>
              <w:t xml:space="preserve">включая самостоятельную работу </w:t>
            </w:r>
          </w:p>
          <w:p w:rsidR="007C00A2" w:rsidRPr="007C00A2" w:rsidRDefault="007C00A2" w:rsidP="007C00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C00A2">
              <w:rPr>
                <w:lang w:eastAsia="ru-RU"/>
              </w:rPr>
              <w:t>обучающихся и трудоемкость</w:t>
            </w:r>
          </w:p>
          <w:p w:rsidR="007C00A2" w:rsidRPr="007C00A2" w:rsidRDefault="007C00A2" w:rsidP="007C00A2">
            <w:pPr>
              <w:jc w:val="center"/>
              <w:rPr>
                <w:lang w:eastAsia="ru-RU"/>
              </w:rPr>
            </w:pPr>
            <w:r w:rsidRPr="007C00A2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7C00A2" w:rsidRPr="007C00A2" w:rsidRDefault="007C00A2" w:rsidP="007C00A2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7C00A2">
              <w:rPr>
                <w:lang w:eastAsia="ru-RU"/>
              </w:rPr>
              <w:t>Формы</w:t>
            </w:r>
          </w:p>
          <w:p w:rsidR="007C00A2" w:rsidRPr="007C00A2" w:rsidRDefault="007C00A2" w:rsidP="007C00A2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7C00A2">
              <w:rPr>
                <w:lang w:eastAsia="ru-RU"/>
              </w:rPr>
              <w:t>текущего</w:t>
            </w:r>
          </w:p>
          <w:p w:rsidR="007C00A2" w:rsidRPr="007C00A2" w:rsidRDefault="007C00A2" w:rsidP="007C00A2">
            <w:pPr>
              <w:jc w:val="both"/>
              <w:rPr>
                <w:lang w:eastAsia="ru-RU"/>
              </w:rPr>
            </w:pPr>
            <w:r w:rsidRPr="007C00A2">
              <w:rPr>
                <w:lang w:eastAsia="ru-RU"/>
              </w:rPr>
              <w:t>контроля</w:t>
            </w:r>
          </w:p>
        </w:tc>
      </w:tr>
      <w:tr w:rsidR="007C00A2" w:rsidRPr="007C00A2" w:rsidTr="00FF7BD0">
        <w:trPr>
          <w:cantSplit/>
          <w:trHeight w:val="1847"/>
        </w:trPr>
        <w:tc>
          <w:tcPr>
            <w:tcW w:w="594" w:type="dxa"/>
            <w:vMerge/>
          </w:tcPr>
          <w:p w:rsidR="007C00A2" w:rsidRPr="007C00A2" w:rsidRDefault="007C00A2" w:rsidP="007C00A2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7C00A2" w:rsidRPr="007C00A2" w:rsidRDefault="007C00A2" w:rsidP="007C00A2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7C00A2" w:rsidRPr="007C00A2" w:rsidRDefault="007C00A2" w:rsidP="007C00A2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7C00A2">
              <w:rPr>
                <w:lang w:eastAsia="ru-RU"/>
              </w:rPr>
              <w:t>В организации</w:t>
            </w:r>
          </w:p>
          <w:p w:rsidR="007C00A2" w:rsidRPr="007C00A2" w:rsidRDefault="007C00A2" w:rsidP="007C00A2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7C00A2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7C00A2" w:rsidRPr="007C00A2" w:rsidRDefault="007C00A2" w:rsidP="007C00A2">
            <w:pPr>
              <w:autoSpaceDE w:val="0"/>
              <w:autoSpaceDN w:val="0"/>
              <w:adjustRightInd w:val="0"/>
              <w:ind w:left="113" w:right="113"/>
              <w:rPr>
                <w:sz w:val="20"/>
                <w:lang w:eastAsia="ru-RU"/>
              </w:rPr>
            </w:pPr>
            <w:r w:rsidRPr="007C00A2">
              <w:rPr>
                <w:sz w:val="20"/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7C00A2" w:rsidRPr="007C00A2" w:rsidRDefault="007C00A2" w:rsidP="007C00A2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7C00A2">
              <w:rPr>
                <w:lang w:eastAsia="ru-RU"/>
              </w:rPr>
              <w:t>Самостоятельная</w:t>
            </w:r>
          </w:p>
          <w:p w:rsidR="007C00A2" w:rsidRPr="007C00A2" w:rsidRDefault="007C00A2" w:rsidP="007C00A2">
            <w:pPr>
              <w:ind w:left="113" w:right="113"/>
              <w:jc w:val="both"/>
              <w:rPr>
                <w:lang w:eastAsia="ru-RU"/>
              </w:rPr>
            </w:pPr>
            <w:r w:rsidRPr="007C00A2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7C00A2" w:rsidRPr="007C00A2" w:rsidRDefault="007C00A2" w:rsidP="007C00A2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7C00A2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7C00A2" w:rsidRPr="007C00A2" w:rsidRDefault="007C00A2" w:rsidP="007C00A2">
            <w:pPr>
              <w:jc w:val="both"/>
              <w:rPr>
                <w:lang w:eastAsia="ru-RU"/>
              </w:rPr>
            </w:pPr>
          </w:p>
        </w:tc>
      </w:tr>
      <w:tr w:rsidR="007C00A2" w:rsidRPr="007C00A2" w:rsidTr="00FF7BD0">
        <w:tc>
          <w:tcPr>
            <w:tcW w:w="594" w:type="dxa"/>
          </w:tcPr>
          <w:p w:rsidR="007C00A2" w:rsidRPr="007C00A2" w:rsidRDefault="007C00A2" w:rsidP="007C00A2">
            <w:pPr>
              <w:jc w:val="both"/>
              <w:rPr>
                <w:lang w:eastAsia="ru-RU"/>
              </w:rPr>
            </w:pPr>
            <w:r w:rsidRPr="007C00A2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7C00A2" w:rsidRPr="007C00A2" w:rsidRDefault="007C00A2" w:rsidP="007C00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7C00A2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7C00A2" w:rsidRPr="007C00A2" w:rsidRDefault="007C00A2" w:rsidP="007C00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104</w:t>
            </w:r>
          </w:p>
        </w:tc>
        <w:tc>
          <w:tcPr>
            <w:tcW w:w="1275" w:type="dxa"/>
            <w:shd w:val="clear" w:color="auto" w:fill="auto"/>
          </w:tcPr>
          <w:p w:rsidR="007C00A2" w:rsidRPr="007C00A2" w:rsidRDefault="007C00A2" w:rsidP="007C00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7C00A2">
              <w:rPr>
                <w:bCs/>
              </w:rPr>
              <w:t>2</w:t>
            </w:r>
          </w:p>
          <w:p w:rsidR="007C00A2" w:rsidRPr="007C00A2" w:rsidRDefault="007C00A2" w:rsidP="007C00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016" w:type="dxa"/>
            <w:shd w:val="clear" w:color="auto" w:fill="auto"/>
          </w:tcPr>
          <w:p w:rsidR="007C00A2" w:rsidRPr="007C00A2" w:rsidRDefault="007C00A2" w:rsidP="007C00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95" w:type="dxa"/>
            <w:shd w:val="clear" w:color="auto" w:fill="auto"/>
          </w:tcPr>
          <w:p w:rsidR="007C00A2" w:rsidRPr="007C00A2" w:rsidRDefault="00FA2D8C" w:rsidP="007C00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398" w:type="dxa"/>
          </w:tcPr>
          <w:p w:rsidR="007C00A2" w:rsidRPr="007C00A2" w:rsidRDefault="007C00A2" w:rsidP="007C00A2">
            <w:pPr>
              <w:jc w:val="both"/>
              <w:rPr>
                <w:lang w:eastAsia="ru-RU"/>
              </w:rPr>
            </w:pPr>
            <w:r w:rsidRPr="007C00A2">
              <w:rPr>
                <w:lang w:eastAsia="ru-RU"/>
              </w:rPr>
              <w:t>Индивидуальный план работы</w:t>
            </w:r>
          </w:p>
        </w:tc>
      </w:tr>
      <w:tr w:rsidR="00FA2D8C" w:rsidRPr="007C00A2" w:rsidTr="00FF7BD0">
        <w:tc>
          <w:tcPr>
            <w:tcW w:w="594" w:type="dxa"/>
          </w:tcPr>
          <w:p w:rsidR="00FA2D8C" w:rsidRPr="007C00A2" w:rsidRDefault="00FA2D8C" w:rsidP="007C00A2">
            <w:pPr>
              <w:jc w:val="both"/>
              <w:rPr>
                <w:lang w:eastAsia="ru-RU"/>
              </w:rPr>
            </w:pPr>
            <w:r w:rsidRPr="007C00A2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FA2D8C" w:rsidRPr="007C00A2" w:rsidRDefault="00FA2D8C" w:rsidP="007C00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7C00A2"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1276" w:type="dxa"/>
            <w:shd w:val="clear" w:color="auto" w:fill="auto"/>
          </w:tcPr>
          <w:p w:rsidR="00FA2D8C" w:rsidRPr="007C00A2" w:rsidRDefault="00FA2D8C" w:rsidP="007C00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104</w:t>
            </w:r>
          </w:p>
        </w:tc>
        <w:tc>
          <w:tcPr>
            <w:tcW w:w="1275" w:type="dxa"/>
            <w:shd w:val="clear" w:color="auto" w:fill="auto"/>
          </w:tcPr>
          <w:p w:rsidR="00FA2D8C" w:rsidRPr="007C00A2" w:rsidRDefault="00FA2D8C" w:rsidP="007C00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7C00A2">
              <w:rPr>
                <w:bCs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FA2D8C" w:rsidRPr="007C00A2" w:rsidRDefault="00FA2D8C" w:rsidP="007C00A2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095" w:type="dxa"/>
            <w:shd w:val="clear" w:color="auto" w:fill="auto"/>
          </w:tcPr>
          <w:p w:rsidR="00FA2D8C" w:rsidRDefault="00FA2D8C">
            <w:r w:rsidRPr="003808C6">
              <w:rPr>
                <w:bCs/>
              </w:rPr>
              <w:t>108</w:t>
            </w:r>
          </w:p>
        </w:tc>
        <w:tc>
          <w:tcPr>
            <w:tcW w:w="1398" w:type="dxa"/>
          </w:tcPr>
          <w:p w:rsidR="00FA2D8C" w:rsidRPr="007C00A2" w:rsidRDefault="00FA2D8C" w:rsidP="007C00A2">
            <w:pPr>
              <w:jc w:val="both"/>
              <w:rPr>
                <w:lang w:eastAsia="ru-RU"/>
              </w:rPr>
            </w:pPr>
            <w:r w:rsidRPr="007C00A2">
              <w:rPr>
                <w:lang w:eastAsia="ru-RU"/>
              </w:rPr>
              <w:t xml:space="preserve">1. Аналитическое задание </w:t>
            </w:r>
          </w:p>
          <w:p w:rsidR="00FA2D8C" w:rsidRPr="007C00A2" w:rsidRDefault="00FA2D8C" w:rsidP="007C00A2">
            <w:pPr>
              <w:jc w:val="both"/>
              <w:rPr>
                <w:lang w:eastAsia="ru-RU"/>
              </w:rPr>
            </w:pPr>
            <w:r w:rsidRPr="007C00A2">
              <w:rPr>
                <w:lang w:eastAsia="ru-RU"/>
              </w:rPr>
              <w:t>2. Конспект занятия</w:t>
            </w:r>
          </w:p>
        </w:tc>
      </w:tr>
      <w:tr w:rsidR="00FA2D8C" w:rsidRPr="007C00A2" w:rsidTr="00FF7BD0">
        <w:tc>
          <w:tcPr>
            <w:tcW w:w="594" w:type="dxa"/>
          </w:tcPr>
          <w:p w:rsidR="00FA2D8C" w:rsidRPr="007C00A2" w:rsidRDefault="00FA2D8C" w:rsidP="007C00A2">
            <w:pPr>
              <w:jc w:val="both"/>
              <w:rPr>
                <w:lang w:eastAsia="ru-RU"/>
              </w:rPr>
            </w:pPr>
            <w:r w:rsidRPr="007C00A2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FA2D8C" w:rsidRPr="007C00A2" w:rsidRDefault="00FA2D8C" w:rsidP="007C00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7C00A2">
              <w:rPr>
                <w:bCs/>
              </w:rPr>
              <w:t>Подготовка отчета по педагогической практике</w:t>
            </w:r>
          </w:p>
        </w:tc>
        <w:tc>
          <w:tcPr>
            <w:tcW w:w="1276" w:type="dxa"/>
            <w:shd w:val="clear" w:color="auto" w:fill="auto"/>
          </w:tcPr>
          <w:p w:rsidR="00FA2D8C" w:rsidRPr="007C00A2" w:rsidRDefault="00FA2D8C" w:rsidP="007C00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104</w:t>
            </w:r>
          </w:p>
        </w:tc>
        <w:tc>
          <w:tcPr>
            <w:tcW w:w="1275" w:type="dxa"/>
            <w:shd w:val="clear" w:color="auto" w:fill="auto"/>
          </w:tcPr>
          <w:p w:rsidR="00FA2D8C" w:rsidRPr="007C00A2" w:rsidRDefault="00FA2D8C" w:rsidP="007C00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7C00A2">
              <w:rPr>
                <w:bCs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FA2D8C" w:rsidRPr="007C00A2" w:rsidRDefault="00FA2D8C" w:rsidP="007C00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095" w:type="dxa"/>
            <w:shd w:val="clear" w:color="auto" w:fill="auto"/>
          </w:tcPr>
          <w:p w:rsidR="00FA2D8C" w:rsidRDefault="00FA2D8C">
            <w:r w:rsidRPr="003808C6">
              <w:rPr>
                <w:bCs/>
              </w:rPr>
              <w:t>108</w:t>
            </w:r>
          </w:p>
        </w:tc>
        <w:tc>
          <w:tcPr>
            <w:tcW w:w="1398" w:type="dxa"/>
          </w:tcPr>
          <w:p w:rsidR="00FA2D8C" w:rsidRPr="007C00A2" w:rsidRDefault="00FA2D8C" w:rsidP="007C00A2">
            <w:pPr>
              <w:jc w:val="both"/>
              <w:rPr>
                <w:lang w:eastAsia="ru-RU"/>
              </w:rPr>
            </w:pPr>
            <w:r w:rsidRPr="007C00A2">
              <w:rPr>
                <w:lang w:eastAsia="ru-RU"/>
              </w:rPr>
              <w:t>Отчет</w:t>
            </w:r>
          </w:p>
        </w:tc>
      </w:tr>
      <w:tr w:rsidR="007C00A2" w:rsidRPr="007C00A2" w:rsidTr="00FF7BD0">
        <w:tc>
          <w:tcPr>
            <w:tcW w:w="594" w:type="dxa"/>
            <w:shd w:val="clear" w:color="auto" w:fill="auto"/>
          </w:tcPr>
          <w:p w:rsidR="007C00A2" w:rsidRPr="007C00A2" w:rsidRDefault="007C00A2" w:rsidP="007C00A2">
            <w:pPr>
              <w:jc w:val="both"/>
              <w:rPr>
                <w:b/>
                <w:lang w:eastAsia="ru-RU"/>
              </w:rPr>
            </w:pPr>
            <w:r w:rsidRPr="007C00A2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  <w:shd w:val="clear" w:color="auto" w:fill="auto"/>
          </w:tcPr>
          <w:p w:rsidR="007C00A2" w:rsidRPr="006615C0" w:rsidRDefault="007C00A2" w:rsidP="007C00A2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6615C0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C00A2" w:rsidRPr="006615C0" w:rsidRDefault="007C00A2" w:rsidP="007C00A2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6615C0">
              <w:rPr>
                <w:b/>
                <w:bCs/>
              </w:rPr>
              <w:t>312</w:t>
            </w:r>
          </w:p>
        </w:tc>
        <w:tc>
          <w:tcPr>
            <w:tcW w:w="1275" w:type="dxa"/>
            <w:shd w:val="clear" w:color="auto" w:fill="auto"/>
          </w:tcPr>
          <w:p w:rsidR="007C00A2" w:rsidRPr="006615C0" w:rsidRDefault="007C00A2" w:rsidP="007C00A2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6615C0">
              <w:rPr>
                <w:b/>
                <w:bCs/>
              </w:rPr>
              <w:t>6</w:t>
            </w:r>
          </w:p>
        </w:tc>
        <w:tc>
          <w:tcPr>
            <w:tcW w:w="1016" w:type="dxa"/>
            <w:shd w:val="clear" w:color="auto" w:fill="auto"/>
          </w:tcPr>
          <w:p w:rsidR="007C00A2" w:rsidRPr="006615C0" w:rsidRDefault="007C00A2" w:rsidP="007C00A2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color w:val="000000"/>
              </w:rPr>
            </w:pPr>
            <w:r w:rsidRPr="006615C0">
              <w:rPr>
                <w:b/>
                <w:bCs/>
                <w:color w:val="000000"/>
              </w:rPr>
              <w:t>6</w:t>
            </w:r>
          </w:p>
        </w:tc>
        <w:tc>
          <w:tcPr>
            <w:tcW w:w="1095" w:type="dxa"/>
            <w:shd w:val="clear" w:color="auto" w:fill="auto"/>
          </w:tcPr>
          <w:p w:rsidR="007C00A2" w:rsidRPr="006615C0" w:rsidRDefault="007C00A2" w:rsidP="007C00A2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6615C0">
              <w:rPr>
                <w:b/>
                <w:bCs/>
              </w:rPr>
              <w:t>324</w:t>
            </w:r>
          </w:p>
        </w:tc>
        <w:tc>
          <w:tcPr>
            <w:tcW w:w="1398" w:type="dxa"/>
            <w:shd w:val="clear" w:color="auto" w:fill="auto"/>
          </w:tcPr>
          <w:p w:rsidR="007C00A2" w:rsidRPr="007C00A2" w:rsidRDefault="007C00A2" w:rsidP="007C00A2">
            <w:pPr>
              <w:jc w:val="both"/>
              <w:rPr>
                <w:b/>
                <w:lang w:eastAsia="ru-RU"/>
              </w:rPr>
            </w:pPr>
          </w:p>
        </w:tc>
      </w:tr>
    </w:tbl>
    <w:p w:rsidR="007C00A2" w:rsidRPr="007C00A2" w:rsidRDefault="007C00A2" w:rsidP="007C00A2">
      <w:pPr>
        <w:tabs>
          <w:tab w:val="left" w:pos="284"/>
          <w:tab w:val="right" w:leader="underscore" w:pos="9639"/>
        </w:tabs>
        <w:jc w:val="both"/>
        <w:rPr>
          <w:bCs/>
          <w:i/>
          <w:sz w:val="28"/>
          <w:szCs w:val="28"/>
        </w:rPr>
      </w:pPr>
    </w:p>
    <w:p w:rsidR="007017F5" w:rsidRPr="0001067E" w:rsidRDefault="007017F5" w:rsidP="007C00A2">
      <w:pPr>
        <w:tabs>
          <w:tab w:val="left" w:pos="284"/>
          <w:tab w:val="right" w:leader="underscore" w:pos="9639"/>
        </w:tabs>
        <w:jc w:val="both"/>
        <w:rPr>
          <w:b/>
          <w:bCs/>
          <w:sz w:val="16"/>
          <w:szCs w:val="16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E83703" w:rsidRPr="00E83703">
        <w:rPr>
          <w:b/>
          <w:bCs/>
          <w:sz w:val="28"/>
          <w:szCs w:val="28"/>
        </w:rPr>
        <w:t xml:space="preserve">производственной (преддипломной)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1914DD" w:rsidRDefault="00643F19" w:rsidP="007017F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0D69">
        <w:rPr>
          <w:bCs/>
          <w:sz w:val="28"/>
          <w:szCs w:val="28"/>
        </w:rPr>
        <w:t xml:space="preserve">Раздел </w:t>
      </w:r>
      <w:r w:rsidR="001914DD">
        <w:rPr>
          <w:bCs/>
          <w:sz w:val="28"/>
          <w:szCs w:val="28"/>
        </w:rPr>
        <w:t xml:space="preserve">1. </w:t>
      </w:r>
      <w:r w:rsidR="00BB26FB">
        <w:rPr>
          <w:bCs/>
          <w:sz w:val="28"/>
          <w:szCs w:val="28"/>
        </w:rPr>
        <w:t xml:space="preserve">Подготовительный этап. </w:t>
      </w:r>
      <w:r w:rsidR="001914DD" w:rsidRPr="001914DD">
        <w:rPr>
          <w:bCs/>
          <w:sz w:val="28"/>
          <w:szCs w:val="28"/>
        </w:rPr>
        <w:t>Завершение научного исследования по теме ВКР бакалавра</w:t>
      </w:r>
    </w:p>
    <w:p w:rsidR="001914DD" w:rsidRDefault="001914DD" w:rsidP="007017F5">
      <w:pPr>
        <w:tabs>
          <w:tab w:val="left" w:pos="284"/>
          <w:tab w:val="right" w:leader="underscore" w:pos="963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90D69">
        <w:rPr>
          <w:bCs/>
          <w:sz w:val="28"/>
          <w:szCs w:val="28"/>
        </w:rPr>
        <w:t xml:space="preserve">Раздел </w:t>
      </w:r>
      <w:r>
        <w:rPr>
          <w:bCs/>
          <w:sz w:val="28"/>
          <w:szCs w:val="28"/>
        </w:rPr>
        <w:t xml:space="preserve">2. </w:t>
      </w:r>
      <w:r w:rsidR="00BB26FB">
        <w:rPr>
          <w:bCs/>
          <w:sz w:val="28"/>
          <w:szCs w:val="28"/>
        </w:rPr>
        <w:t xml:space="preserve">Основной этап. </w:t>
      </w:r>
      <w:r w:rsidRPr="001914DD">
        <w:rPr>
          <w:rFonts w:eastAsia="Calibri"/>
          <w:sz w:val="28"/>
          <w:szCs w:val="28"/>
          <w:lang w:eastAsia="en-US"/>
        </w:rPr>
        <w:t>Подготовка доклада для защиты ВКР бакалавра</w:t>
      </w:r>
      <w:r w:rsidR="00BB26FB">
        <w:rPr>
          <w:rFonts w:eastAsia="Calibri"/>
          <w:sz w:val="28"/>
          <w:szCs w:val="28"/>
          <w:lang w:eastAsia="en-US"/>
        </w:rPr>
        <w:t xml:space="preserve">. </w:t>
      </w:r>
      <w:r w:rsidR="00BB26FB" w:rsidRPr="001914DD">
        <w:rPr>
          <w:rFonts w:eastAsia="Calibri"/>
          <w:sz w:val="28"/>
          <w:szCs w:val="28"/>
          <w:lang w:eastAsia="en-US"/>
        </w:rPr>
        <w:t>Подготовка презентации для защиты ВКР бакалавра</w:t>
      </w:r>
    </w:p>
    <w:p w:rsidR="00BB26FB" w:rsidRDefault="001914DD" w:rsidP="00BB26F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0D69">
        <w:rPr>
          <w:bCs/>
          <w:sz w:val="28"/>
          <w:szCs w:val="28"/>
        </w:rPr>
        <w:t>Раздел</w:t>
      </w:r>
      <w:r>
        <w:rPr>
          <w:bCs/>
          <w:sz w:val="28"/>
          <w:szCs w:val="28"/>
        </w:rPr>
        <w:t xml:space="preserve">3.  </w:t>
      </w:r>
      <w:r w:rsidR="00BB26FB" w:rsidRPr="001914DD">
        <w:rPr>
          <w:bCs/>
          <w:sz w:val="28"/>
          <w:szCs w:val="28"/>
        </w:rPr>
        <w:t>Предзащита</w:t>
      </w:r>
    </w:p>
    <w:p w:rsidR="001914DD" w:rsidRPr="00BB26FB" w:rsidRDefault="00BB26FB" w:rsidP="00BB26F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914DD">
        <w:rPr>
          <w:bCs/>
          <w:sz w:val="28"/>
          <w:szCs w:val="28"/>
        </w:rPr>
        <w:t>Составление отчета о практике</w:t>
      </w:r>
    </w:p>
    <w:p w:rsidR="007017F5" w:rsidRPr="00643F19" w:rsidRDefault="007017F5" w:rsidP="001914DD">
      <w:pPr>
        <w:tabs>
          <w:tab w:val="left" w:pos="284"/>
          <w:tab w:val="right" w:leader="underscore" w:pos="9639"/>
        </w:tabs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E83703" w:rsidRPr="00E83703">
        <w:rPr>
          <w:b/>
          <w:bCs/>
          <w:sz w:val="28"/>
          <w:szCs w:val="28"/>
        </w:rPr>
        <w:t xml:space="preserve">производственной (преддипломной) </w:t>
      </w:r>
      <w:r w:rsidR="00CC6075">
        <w:rPr>
          <w:b/>
          <w:bCs/>
          <w:sz w:val="28"/>
          <w:szCs w:val="28"/>
        </w:rPr>
        <w:t>практике</w:t>
      </w:r>
    </w:p>
    <w:p w:rsidR="00F5548D" w:rsidRPr="00F5548D" w:rsidRDefault="00F5548D" w:rsidP="00F5548D">
      <w:pPr>
        <w:suppressAutoHyphens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5548D">
        <w:rPr>
          <w:rFonts w:eastAsia="Calibri"/>
          <w:sz w:val="28"/>
          <w:szCs w:val="28"/>
          <w:lang w:eastAsia="en-US"/>
        </w:rPr>
        <w:t>На практике применяются следующие технологии:</w:t>
      </w:r>
    </w:p>
    <w:p w:rsidR="00F5548D" w:rsidRPr="00F5548D" w:rsidRDefault="00F5548D" w:rsidP="00F5548D">
      <w:pPr>
        <w:suppressAutoHyphens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5548D">
        <w:rPr>
          <w:rFonts w:eastAsia="Calibri"/>
          <w:sz w:val="28"/>
          <w:szCs w:val="28"/>
          <w:u w:val="single"/>
          <w:lang w:eastAsia="en-US"/>
        </w:rPr>
        <w:t>Образовательные технологии</w:t>
      </w:r>
      <w:r w:rsidRPr="00F5548D">
        <w:rPr>
          <w:rFonts w:eastAsia="Calibri"/>
          <w:sz w:val="28"/>
          <w:szCs w:val="28"/>
          <w:lang w:eastAsia="en-US"/>
        </w:rPr>
        <w:t xml:space="preserve">: </w:t>
      </w:r>
    </w:p>
    <w:p w:rsidR="00F5548D" w:rsidRPr="00F5548D" w:rsidRDefault="00F5548D" w:rsidP="00F5548D">
      <w:pPr>
        <w:widowControl w:val="0"/>
        <w:numPr>
          <w:ilvl w:val="0"/>
          <w:numId w:val="5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использование библиотечного фонда учреждения;</w:t>
      </w:r>
    </w:p>
    <w:p w:rsidR="00F5548D" w:rsidRPr="00F5548D" w:rsidRDefault="00F5548D" w:rsidP="00F5548D">
      <w:pPr>
        <w:widowControl w:val="0"/>
        <w:numPr>
          <w:ilvl w:val="0"/>
          <w:numId w:val="5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вербально-коммуникационные технологии (интервью, беседы с научными руководителями, специалистами, работниками вуза);</w:t>
      </w:r>
    </w:p>
    <w:p w:rsidR="00F5548D" w:rsidRPr="00F5548D" w:rsidRDefault="00F5548D" w:rsidP="00F5548D">
      <w:pPr>
        <w:widowControl w:val="0"/>
        <w:numPr>
          <w:ilvl w:val="0"/>
          <w:numId w:val="5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наставничество (работа в период практики в качестве ученика опытного специалиста);</w:t>
      </w:r>
    </w:p>
    <w:p w:rsidR="00F5548D" w:rsidRPr="00F5548D" w:rsidRDefault="00F5548D" w:rsidP="00F5548D">
      <w:pPr>
        <w:widowControl w:val="0"/>
        <w:numPr>
          <w:ilvl w:val="0"/>
          <w:numId w:val="5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информационно-консультационные технологии (консультации ведущих специалистов);</w:t>
      </w:r>
    </w:p>
    <w:p w:rsidR="00F5548D" w:rsidRPr="00F5548D" w:rsidRDefault="00F5548D" w:rsidP="00F5548D">
      <w:pPr>
        <w:widowControl w:val="0"/>
        <w:numPr>
          <w:ilvl w:val="0"/>
          <w:numId w:val="5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информационно-коммуникационные технологии (информация из Интернет, e-mail и т.п.);</w:t>
      </w:r>
    </w:p>
    <w:p w:rsidR="00F5548D" w:rsidRPr="00F5548D" w:rsidRDefault="00F5548D" w:rsidP="00F5548D">
      <w:pPr>
        <w:widowControl w:val="0"/>
        <w:numPr>
          <w:ilvl w:val="0"/>
          <w:numId w:val="5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информационные материалы радио и телевидения;</w:t>
      </w:r>
    </w:p>
    <w:p w:rsidR="00F5548D" w:rsidRPr="00F5548D" w:rsidRDefault="00F5548D" w:rsidP="00F5548D">
      <w:pPr>
        <w:widowControl w:val="0"/>
        <w:numPr>
          <w:ilvl w:val="0"/>
          <w:numId w:val="5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аудио- и видеоматериалы;</w:t>
      </w:r>
    </w:p>
    <w:p w:rsidR="00F5548D" w:rsidRPr="00F5548D" w:rsidRDefault="00F5548D" w:rsidP="00F5548D">
      <w:pPr>
        <w:widowControl w:val="0"/>
        <w:numPr>
          <w:ilvl w:val="0"/>
          <w:numId w:val="5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 xml:space="preserve">работа в библиотеке вуза (уточнение содержания учебных и </w:t>
      </w:r>
      <w:r w:rsidRPr="00F5548D">
        <w:rPr>
          <w:rFonts w:eastAsiaTheme="minorHAnsi"/>
          <w:sz w:val="28"/>
          <w:szCs w:val="28"/>
          <w:lang w:eastAsia="en-US"/>
        </w:rPr>
        <w:lastRenderedPageBreak/>
        <w:t>научных проблем, профессиональных и научных терминов, экономических и статистических показателей);</w:t>
      </w:r>
    </w:p>
    <w:p w:rsidR="00F5548D" w:rsidRPr="00F5548D" w:rsidRDefault="00F5548D" w:rsidP="00F5548D">
      <w:pPr>
        <w:widowControl w:val="0"/>
        <w:numPr>
          <w:ilvl w:val="0"/>
          <w:numId w:val="5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консультации библиографов.</w:t>
      </w:r>
    </w:p>
    <w:p w:rsidR="00F5548D" w:rsidRPr="00F5548D" w:rsidRDefault="00F5548D" w:rsidP="00F5548D">
      <w:pPr>
        <w:suppressAutoHyphens w:val="0"/>
        <w:spacing w:line="276" w:lineRule="auto"/>
        <w:ind w:firstLine="709"/>
        <w:jc w:val="both"/>
        <w:rPr>
          <w:rFonts w:eastAsia="Calibri"/>
          <w:sz w:val="28"/>
          <w:szCs w:val="28"/>
          <w:u w:val="single"/>
          <w:lang w:eastAsia="en-US"/>
        </w:rPr>
      </w:pPr>
      <w:r w:rsidRPr="00F5548D">
        <w:rPr>
          <w:rFonts w:eastAsia="Calibri"/>
          <w:sz w:val="28"/>
          <w:szCs w:val="28"/>
          <w:u w:val="single"/>
          <w:lang w:eastAsia="en-US"/>
        </w:rPr>
        <w:t>Научно-исследовательские технологии: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определение проблемы, объекта и предмета исследования, постановка исследовательской задачи;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 xml:space="preserve">разработка инструментария исследования; 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наблюдения, измерения, фиксация результатов;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сбор, обработка, анализ и предварительная систематизация фактического и литературного материала;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использование информационно-аналитических компьютерных программ и технологий;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прогноз развития ситуации (функционирования объекта исследования);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использование информационно-аналитических и проектных компьютерных программ и технологий;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систематизация фактического и литературного материала;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обобщение полученных результатов;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формулирование выводов и предложений по общей части программы производственной практики и индивидуальному заданию;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экспертиза результатов практики (предоставление материалов отчета о практике на рецензию руководителю практики);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консультации научного руководителя;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оформление и защита отчёта о практике.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E83703" w:rsidRPr="00E83703">
        <w:rPr>
          <w:b/>
          <w:bCs/>
          <w:sz w:val="28"/>
          <w:szCs w:val="28"/>
        </w:rPr>
        <w:t xml:space="preserve">производственной (преддипломной)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DC39B3" w:rsidRPr="00DC39B3" w:rsidRDefault="00DC39B3" w:rsidP="00DC39B3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C39B3">
        <w:rPr>
          <w:rFonts w:eastAsiaTheme="minorHAnsi"/>
          <w:sz w:val="28"/>
          <w:szCs w:val="28"/>
          <w:lang w:eastAsia="en-US"/>
        </w:rPr>
        <w:t xml:space="preserve">По результатам </w:t>
      </w:r>
      <w:r w:rsidRPr="00DC39B3">
        <w:rPr>
          <w:rFonts w:eastAsia="Calibri"/>
          <w:sz w:val="28"/>
          <w:szCs w:val="28"/>
          <w:lang w:eastAsia="en-US"/>
        </w:rPr>
        <w:t>преддипломной</w:t>
      </w:r>
      <w:r w:rsidRPr="00DC39B3">
        <w:rPr>
          <w:rFonts w:eastAsia="Calibri"/>
          <w:bCs/>
          <w:sz w:val="28"/>
          <w:szCs w:val="28"/>
          <w:lang w:eastAsia="en-US"/>
        </w:rPr>
        <w:t xml:space="preserve"> практики</w:t>
      </w:r>
      <w:r w:rsidRPr="00DC39B3">
        <w:rPr>
          <w:rFonts w:eastAsiaTheme="minorHAnsi"/>
          <w:sz w:val="28"/>
          <w:szCs w:val="28"/>
          <w:lang w:eastAsia="en-US"/>
        </w:rPr>
        <w:t xml:space="preserve"> для аттестации студента-бакалавра предоставляется определенная отчетная документация, которая определяется научным руководителем с учетом индивидуальных особенностей обучающегося и темы исследования из следующего перечня, выборочно или во всей совокупности: </w:t>
      </w:r>
    </w:p>
    <w:p w:rsidR="00DC39B3" w:rsidRPr="00DC39B3" w:rsidRDefault="00DC39B3" w:rsidP="00DC39B3">
      <w:pPr>
        <w:widowControl w:val="0"/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DC39B3">
        <w:rPr>
          <w:rFonts w:eastAsiaTheme="minorHAnsi"/>
          <w:sz w:val="28"/>
          <w:szCs w:val="28"/>
          <w:lang w:eastAsia="en-US"/>
        </w:rPr>
        <w:t xml:space="preserve">- окончательный текст всей ВКР; </w:t>
      </w:r>
    </w:p>
    <w:p w:rsidR="00DC39B3" w:rsidRPr="00DC39B3" w:rsidRDefault="00DC39B3" w:rsidP="00DC39B3">
      <w:pPr>
        <w:widowControl w:val="0"/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DC39B3">
        <w:rPr>
          <w:rFonts w:eastAsiaTheme="minorHAnsi"/>
          <w:sz w:val="28"/>
          <w:szCs w:val="28"/>
          <w:lang w:eastAsia="en-US"/>
        </w:rPr>
        <w:t xml:space="preserve">- материал доклада защиты ВКР бакалавра, в том числе компьютерной презентации; </w:t>
      </w:r>
    </w:p>
    <w:p w:rsidR="00DC39B3" w:rsidRPr="00DC39B3" w:rsidRDefault="00DC39B3" w:rsidP="00DC39B3">
      <w:pPr>
        <w:widowControl w:val="0"/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DC39B3">
        <w:rPr>
          <w:rFonts w:eastAsiaTheme="minorHAnsi"/>
          <w:sz w:val="28"/>
          <w:szCs w:val="28"/>
          <w:lang w:eastAsia="en-US"/>
        </w:rPr>
        <w:t>- отчет о практике.</w:t>
      </w:r>
    </w:p>
    <w:p w:rsidR="003137D1" w:rsidRDefault="003137D1" w:rsidP="003137D1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отчета включает дневник практики, конспекты посещенных и проведенных уроков.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E83703" w:rsidRPr="00E83703">
        <w:rPr>
          <w:b/>
          <w:bCs/>
          <w:sz w:val="28"/>
          <w:szCs w:val="28"/>
        </w:rPr>
        <w:t xml:space="preserve">производственной (преддипломной)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8B1A3F" w:rsidRPr="008B1A3F" w:rsidRDefault="008B1A3F" w:rsidP="008B1A3F">
      <w:pPr>
        <w:suppressAutoHyphens w:val="0"/>
        <w:spacing w:line="276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8B1A3F">
        <w:rPr>
          <w:rFonts w:eastAsia="Calibri"/>
          <w:sz w:val="28"/>
          <w:szCs w:val="28"/>
          <w:lang w:eastAsia="en-US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8B1A3F" w:rsidRPr="008B1A3F" w:rsidRDefault="008B1A3F" w:rsidP="008B1A3F">
      <w:pPr>
        <w:suppressAutoHyphens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1A3F">
        <w:rPr>
          <w:rFonts w:eastAsia="Calibri"/>
          <w:sz w:val="28"/>
          <w:szCs w:val="28"/>
          <w:lang w:eastAsia="en-US"/>
        </w:rPr>
        <w:t>Текущий контроль</w:t>
      </w:r>
      <w:r w:rsidRPr="008B1A3F">
        <w:rPr>
          <w:rFonts w:eastAsia="Calibri"/>
          <w:b/>
          <w:sz w:val="28"/>
          <w:szCs w:val="28"/>
          <w:lang w:eastAsia="en-US"/>
        </w:rPr>
        <w:t xml:space="preserve"> </w:t>
      </w:r>
      <w:r w:rsidRPr="008B1A3F">
        <w:rPr>
          <w:rFonts w:eastAsia="Calibri"/>
          <w:sz w:val="28"/>
          <w:szCs w:val="28"/>
          <w:lang w:eastAsia="en-US"/>
        </w:rPr>
        <w:t>прохождения практики производится в дискретные временные интервалы руководителем практики в форме предоставления чернового варианта ВКР бакалавра.</w:t>
      </w:r>
    </w:p>
    <w:p w:rsidR="008B1A3F" w:rsidRPr="008B1A3F" w:rsidRDefault="008B1A3F" w:rsidP="008B1A3F">
      <w:pPr>
        <w:suppressAutoHyphens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1A3F">
        <w:rPr>
          <w:rFonts w:eastAsia="Calibri"/>
          <w:sz w:val="28"/>
          <w:szCs w:val="28"/>
          <w:lang w:eastAsia="en-US"/>
        </w:rPr>
        <w:t xml:space="preserve">Промежуточный контроль по окончании практики может проводится в форме предоставления/защиты отчета по практике и предоставления окончательного полного варианта ВКР бакалавра. 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8978AC" w:rsidRPr="00AC1BC3">
        <w:rPr>
          <w:sz w:val="28"/>
          <w:szCs w:val="28"/>
        </w:rPr>
        <w:t>зачет с оценкой</w:t>
      </w:r>
      <w:r w:rsidR="00CE53F9">
        <w:rPr>
          <w:sz w:val="28"/>
          <w:szCs w:val="28"/>
        </w:rPr>
        <w:t xml:space="preserve"> 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tbl>
      <w:tblPr>
        <w:tblW w:w="4329" w:type="pct"/>
        <w:tblLayout w:type="fixed"/>
        <w:tblLook w:val="0000" w:firstRow="0" w:lastRow="0" w:firstColumn="0" w:lastColumn="0" w:noHBand="0" w:noVBand="0"/>
      </w:tblPr>
      <w:tblGrid>
        <w:gridCol w:w="487"/>
        <w:gridCol w:w="1843"/>
        <w:gridCol w:w="1701"/>
        <w:gridCol w:w="1701"/>
        <w:gridCol w:w="1134"/>
        <w:gridCol w:w="851"/>
        <w:gridCol w:w="814"/>
      </w:tblGrid>
      <w:tr w:rsidR="009527DB" w:rsidRPr="009527DB" w:rsidTr="009527DB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ru-RU"/>
              </w:rPr>
            </w:pPr>
            <w:r w:rsidRPr="009527DB">
              <w:rPr>
                <w:color w:val="000000"/>
                <w:lang w:eastAsia="ru-RU"/>
              </w:rPr>
              <w:t>Виды учебной деятельности</w:t>
            </w:r>
          </w:p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ru-RU"/>
              </w:rPr>
            </w:pPr>
            <w:r w:rsidRPr="009527DB">
              <w:rPr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ru-RU"/>
              </w:rPr>
            </w:pPr>
            <w:r w:rsidRPr="009527DB">
              <w:rPr>
                <w:color w:val="000000"/>
                <w:lang w:eastAsia="ru-RU"/>
              </w:rPr>
              <w:t>Балл за конкретное задание</w:t>
            </w:r>
          </w:p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color w:val="000000"/>
                <w:lang w:eastAsia="ru-RU"/>
              </w:rPr>
              <w:t>(</w:t>
            </w:r>
            <w:r w:rsidRPr="009527DB">
              <w:rPr>
                <w:color w:val="000000"/>
                <w:lang w:val="en-US" w:eastAsia="ru-RU"/>
              </w:rPr>
              <w:t>min</w:t>
            </w:r>
            <w:r w:rsidRPr="009527DB">
              <w:rPr>
                <w:color w:val="000000"/>
                <w:lang w:eastAsia="ru-RU"/>
              </w:rPr>
              <w:t>-</w:t>
            </w:r>
            <w:r w:rsidRPr="009527DB">
              <w:rPr>
                <w:color w:val="000000"/>
                <w:lang w:val="en-US" w:eastAsia="ru-RU"/>
              </w:rPr>
              <w:t>max</w:t>
            </w:r>
            <w:r w:rsidRPr="009527DB">
              <w:rPr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color w:val="000000"/>
                <w:lang w:eastAsia="ru-RU"/>
              </w:rPr>
              <w:t>Баллы</w:t>
            </w:r>
          </w:p>
        </w:tc>
      </w:tr>
      <w:tr w:rsidR="009527DB" w:rsidRPr="009527DB" w:rsidTr="009527DB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color w:val="000000"/>
                <w:lang w:eastAsia="ru-RU"/>
              </w:rPr>
              <w:t>Максимальный</w:t>
            </w:r>
          </w:p>
        </w:tc>
      </w:tr>
      <w:tr w:rsidR="009527DB" w:rsidRPr="009527DB" w:rsidTr="009527DB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9527DB">
              <w:rPr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rPr>
                <w:lang w:eastAsia="ru-RU"/>
              </w:rPr>
            </w:pPr>
            <w:r w:rsidRPr="009527DB">
              <w:rPr>
                <w:lang w:eastAsia="ru-RU"/>
              </w:rPr>
              <w:t>Написание ВКР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ВКР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40-70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70</w:t>
            </w:r>
          </w:p>
        </w:tc>
      </w:tr>
      <w:tr w:rsidR="009527DB" w:rsidRPr="009527DB" w:rsidTr="009527DB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9527DB">
              <w:rPr>
                <w:lang w:eastAsia="ru-RU"/>
              </w:rPr>
              <w:t>2.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rPr>
                <w:lang w:eastAsia="ru-RU"/>
              </w:rPr>
            </w:pPr>
            <w:r w:rsidRPr="009527DB">
              <w:rPr>
                <w:lang w:eastAsia="ru-RU"/>
              </w:rPr>
              <w:t>Подготовка доклада для защиты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доклад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5</w:t>
            </w:r>
          </w:p>
        </w:tc>
      </w:tr>
      <w:tr w:rsidR="009527DB" w:rsidRPr="009527DB" w:rsidTr="009527DB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9527DB">
              <w:rPr>
                <w:lang w:eastAsia="ru-RU"/>
              </w:rPr>
              <w:t>3.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rPr>
                <w:lang w:eastAsia="ru-RU"/>
              </w:rPr>
            </w:pPr>
            <w:r w:rsidRPr="009527DB">
              <w:rPr>
                <w:lang w:eastAsia="ru-RU"/>
              </w:rPr>
              <w:t>Предзашита ВКР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Отчет, дискуссия, презентация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9-20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20</w:t>
            </w:r>
          </w:p>
        </w:tc>
      </w:tr>
      <w:tr w:rsidR="009527DB" w:rsidRPr="009527DB" w:rsidTr="009527DB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9527DB">
              <w:rPr>
                <w:lang w:eastAsia="ru-RU"/>
              </w:rPr>
              <w:t>4.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rPr>
                <w:lang w:eastAsia="ru-RU"/>
              </w:rPr>
            </w:pPr>
            <w:r w:rsidRPr="009527DB">
              <w:rPr>
                <w:lang w:eastAsia="ru-RU"/>
              </w:rPr>
              <w:t>Составление отчет 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отчет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5</w:t>
            </w:r>
          </w:p>
        </w:tc>
      </w:tr>
      <w:tr w:rsidR="009527DB" w:rsidRPr="009527DB" w:rsidTr="009527DB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color w:val="00000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100</w:t>
            </w:r>
          </w:p>
        </w:tc>
      </w:tr>
    </w:tbl>
    <w:p w:rsidR="009527DB" w:rsidRDefault="009527DB" w:rsidP="00365F88">
      <w:pPr>
        <w:ind w:firstLine="709"/>
        <w:jc w:val="both"/>
        <w:rPr>
          <w:i/>
          <w:sz w:val="22"/>
          <w:szCs w:val="22"/>
        </w:rPr>
      </w:pP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E83703" w:rsidRPr="00E83703">
        <w:rPr>
          <w:b/>
          <w:bCs/>
          <w:sz w:val="28"/>
          <w:szCs w:val="28"/>
        </w:rPr>
        <w:t xml:space="preserve">производственной (преддипломной)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2B7FCD" w:rsidRDefault="002B7FCD" w:rsidP="002B7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  <w:lang w:eastAsia="ru-RU"/>
        </w:rPr>
      </w:pPr>
      <w:r>
        <w:rPr>
          <w:sz w:val="28"/>
          <w:szCs w:val="28"/>
        </w:rPr>
        <w:tab/>
      </w:r>
      <w:r>
        <w:rPr>
          <w:bCs/>
          <w:sz w:val="28"/>
          <w:szCs w:val="28"/>
          <w:lang w:eastAsia="ru-RU"/>
        </w:rPr>
        <w:t xml:space="preserve">11.1. </w:t>
      </w:r>
      <w:r>
        <w:rPr>
          <w:bCs/>
          <w:iCs/>
          <w:sz w:val="28"/>
          <w:szCs w:val="28"/>
          <w:lang w:eastAsia="ru-RU"/>
        </w:rPr>
        <w:t>Основная литература</w:t>
      </w:r>
    </w:p>
    <w:p w:rsidR="002B7FCD" w:rsidRDefault="002B7FCD" w:rsidP="002B7FCD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Гусаренко, С.В. Когнитивно-семантические структуры дискурса: системное взаимодействие и семантическая энтропия: монография / С.В. Гусаренко; Министерство образования и науки Российской Федерации, СевероКавказский федеральный университет. - Ставрополь: СКФУ, 2017. - 366 с. - Библиогр. в кн.; То же [Электронный ресурс]. - URL: </w:t>
      </w:r>
      <w:hyperlink r:id="rId8" w:history="1">
        <w:r>
          <w:rPr>
            <w:rStyle w:val="a4"/>
            <w:bCs/>
            <w:sz w:val="28"/>
            <w:szCs w:val="28"/>
            <w:lang w:eastAsia="ru-RU"/>
          </w:rPr>
          <w:t>http://biblioclub.ru/index.php?page=book&amp;id=494698</w:t>
        </w:r>
      </w:hyperlink>
    </w:p>
    <w:p w:rsidR="002B7FCD" w:rsidRDefault="002B7FCD" w:rsidP="002B7FCD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Ариян М.А., А.Н. Шамов Основы общей методики преподавания иностранным языкам: теоретические и практические аспекты: учебное пособие. -ФЛИНТА, 2017</w:t>
      </w:r>
    </w:p>
    <w:p w:rsidR="002B7FCD" w:rsidRDefault="002B7FCD" w:rsidP="002B7FCD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Речевой практикум по английскому языку (Бакалавриат): учебное пособие: в 2 ч. / А.А. Дрюченко, Е.В. Козыренко, О.В. Мякушкина, М.В. Ивлева; науч. ред. Е.А. Чигирин;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2016. - Ч. 1. - 273 с. [Электронный ресурс]. - http://biblioclub.ru/index.php?page=book&amp;id=481989</w:t>
      </w:r>
    </w:p>
    <w:p w:rsidR="002B7FCD" w:rsidRDefault="002B7FCD" w:rsidP="002B7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11.2. Дополнительная литература </w:t>
      </w:r>
    </w:p>
    <w:p w:rsidR="002B7FCD" w:rsidRDefault="002B7FCD" w:rsidP="002B7FCD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Ганачевская, М.Б. Современный подход к моделированию профессионально-ориентированной иноязычной подготовки студентов: монография / М.Б. Ганачевская;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Казань: Издательство КНИТУ, 2016. - 112 с.: ил. - Библиогр.: с. 78-80. - ISBN 978-5-7882-2034-5; То же [Электронный ресурс]. - URL: </w:t>
      </w:r>
      <w:hyperlink r:id="rId9" w:history="1">
        <w:r>
          <w:rPr>
            <w:rStyle w:val="a4"/>
            <w:bCs/>
            <w:sz w:val="28"/>
            <w:szCs w:val="28"/>
            <w:lang w:eastAsia="ru-RU"/>
          </w:rPr>
          <w:t>http://biblioclub.ru/index.php?page=book&amp;id=500846</w:t>
        </w:r>
      </w:hyperlink>
      <w:r>
        <w:rPr>
          <w:bCs/>
          <w:sz w:val="28"/>
          <w:szCs w:val="28"/>
          <w:lang w:eastAsia="ru-RU"/>
        </w:rPr>
        <w:t xml:space="preserve"> </w:t>
      </w:r>
    </w:p>
    <w:p w:rsidR="002B7FCD" w:rsidRDefault="002B7FCD" w:rsidP="002B7FCD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Воротникова, А.И. Педагогический словарь-справочник: учебно-методическое пособие для студентов, магистрантов, аспирантов и педагогов / А.И. Воротникова, Т.Л. Кремнева. - Москва; Берлин: Директ-Медиа, 2017. - Ч. 1. - 73 с. - ISBN 978-5-4475-6857-3 ; [Электронный ресурс]. - URL: </w:t>
      </w:r>
      <w:hyperlink r:id="rId10" w:history="1">
        <w:r>
          <w:rPr>
            <w:rStyle w:val="a4"/>
            <w:bCs/>
            <w:sz w:val="28"/>
            <w:szCs w:val="28"/>
            <w:lang w:eastAsia="ru-RU"/>
          </w:rPr>
          <w:t>http://biblioclub.ru/index.php?page=book&amp;id=483514</w:t>
        </w:r>
      </w:hyperlink>
    </w:p>
    <w:p w:rsidR="002B7FCD" w:rsidRDefault="002B7FCD" w:rsidP="002B7FCD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Стернин, И.А. Проблемы анализа структуры значения слова: монография / И.А. Стернин; науч. ред. З.Д. Попова. - 2-е изд., стер. - Москва; Берлин: Директ-Медиа, 2015. - 212 с. - Библиогр.: с. 195-209 - ISBN 978-5-4475-5720-1; То же [Электронный ресурс]. - URL: </w:t>
      </w:r>
      <w:hyperlink r:id="rId11" w:history="1">
        <w:r>
          <w:rPr>
            <w:rStyle w:val="a4"/>
            <w:bCs/>
            <w:sz w:val="28"/>
            <w:szCs w:val="28"/>
            <w:lang w:eastAsia="ru-RU"/>
          </w:rPr>
          <w:t>http://biblioclub.ru/index.php?page=book&amp;id=375688</w:t>
        </w:r>
      </w:hyperlink>
    </w:p>
    <w:p w:rsidR="002B7FCD" w:rsidRDefault="002B7FCD" w:rsidP="002B7FCD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Вещикова, И.А. Орфоэпия. Основы теории и прикладные аспекты: монография / И.А. Вещикова. - 2-е изд., стер. - Москва : Издательство «Флинта», 2016. - 312 с. - ISBN 978-5-9765-0233-8 ; То же [Электронный ресурс]. - URL: </w:t>
      </w:r>
      <w:hyperlink r:id="rId12" w:history="1">
        <w:r>
          <w:rPr>
            <w:rStyle w:val="a4"/>
            <w:bCs/>
            <w:sz w:val="28"/>
            <w:szCs w:val="28"/>
            <w:lang w:eastAsia="ru-RU"/>
          </w:rPr>
          <w:t>http://biblioclub.ru/index.php?page=book&amp;id=79514</w:t>
        </w:r>
      </w:hyperlink>
      <w:r>
        <w:rPr>
          <w:bCs/>
          <w:sz w:val="28"/>
          <w:szCs w:val="28"/>
          <w:lang w:eastAsia="ru-RU"/>
        </w:rPr>
        <w:t> </w:t>
      </w:r>
    </w:p>
    <w:p w:rsidR="002B7FCD" w:rsidRDefault="002B7FCD" w:rsidP="002B7FCD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lastRenderedPageBreak/>
        <w:t>Английский язык для гуманитариев: американская культура сквозь призму кино=English for humanities: US culture through feature films: учебно-методическое пособие / сост. С.А. Суслонова, Е.Ю. Меньшикова, А.Г. Новоселова; Министерство образования и науки Российской Федерации и др. - Архангельск: САФУ, 2014. - 112 с.: ил. - (Иностранные языки для профессии). [Электронный ресурс]. -  http://biblioclub.ru/index.php?page=book&amp;id=436150</w:t>
      </w:r>
    </w:p>
    <w:p w:rsidR="002B7FCD" w:rsidRDefault="002B7FCD" w:rsidP="002B7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111111"/>
          <w:sz w:val="28"/>
          <w:szCs w:val="28"/>
          <w:shd w:val="clear" w:color="auto" w:fill="FFFFFF"/>
        </w:rPr>
        <w:t xml:space="preserve"> </w:t>
      </w:r>
    </w:p>
    <w:p w:rsidR="00E66CE3" w:rsidRPr="00E66CE3" w:rsidRDefault="00E66CE3" w:rsidP="00E66CE3">
      <w:pPr>
        <w:spacing w:line="276" w:lineRule="auto"/>
        <w:ind w:firstLine="709"/>
        <w:contextualSpacing/>
        <w:jc w:val="both"/>
        <w:rPr>
          <w:bCs/>
          <w:iCs/>
          <w:sz w:val="28"/>
          <w:szCs w:val="28"/>
          <w:lang w:eastAsia="ru-RU"/>
        </w:rPr>
      </w:pPr>
      <w:r w:rsidRPr="00E66CE3">
        <w:rPr>
          <w:bCs/>
          <w:iCs/>
          <w:sz w:val="28"/>
          <w:szCs w:val="28"/>
          <w:lang w:eastAsia="ru-RU"/>
        </w:rPr>
        <w:t>1</w:t>
      </w:r>
      <w:r>
        <w:rPr>
          <w:bCs/>
          <w:iCs/>
          <w:sz w:val="28"/>
          <w:szCs w:val="28"/>
          <w:lang w:eastAsia="ru-RU"/>
        </w:rPr>
        <w:t>1</w:t>
      </w:r>
      <w:r w:rsidRPr="00E66CE3">
        <w:rPr>
          <w:bCs/>
          <w:iCs/>
          <w:sz w:val="28"/>
          <w:szCs w:val="28"/>
          <w:lang w:eastAsia="ru-RU"/>
        </w:rPr>
        <w:t>.3. Интернет-ресурсы</w:t>
      </w:r>
    </w:p>
    <w:p w:rsidR="00E66CE3" w:rsidRPr="00E66CE3" w:rsidRDefault="00E66CE3" w:rsidP="00E66CE3">
      <w:pPr>
        <w:spacing w:line="276" w:lineRule="auto"/>
        <w:ind w:firstLine="709"/>
        <w:contextualSpacing/>
        <w:jc w:val="both"/>
        <w:rPr>
          <w:bCs/>
          <w:iCs/>
          <w:sz w:val="28"/>
          <w:szCs w:val="28"/>
          <w:lang w:eastAsia="ru-RU"/>
        </w:rPr>
      </w:pPr>
    </w:p>
    <w:p w:rsidR="00E66CE3" w:rsidRPr="00E66CE3" w:rsidRDefault="00E66CE3" w:rsidP="00E66CE3">
      <w:pPr>
        <w:tabs>
          <w:tab w:val="left" w:pos="0"/>
        </w:tabs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CE3">
        <w:rPr>
          <w:rFonts w:eastAsia="Calibri"/>
          <w:sz w:val="28"/>
          <w:szCs w:val="28"/>
          <w:lang w:eastAsia="en-US"/>
        </w:rPr>
        <w:t>www.biblioclub.ru ЭБС «Университетская библиотека онлайн»</w:t>
      </w:r>
    </w:p>
    <w:p w:rsidR="00E66CE3" w:rsidRPr="00E66CE3" w:rsidRDefault="00E66CE3" w:rsidP="00E66CE3">
      <w:pPr>
        <w:tabs>
          <w:tab w:val="left" w:pos="0"/>
        </w:tabs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CE3">
        <w:rPr>
          <w:rFonts w:eastAsia="Calibri"/>
          <w:sz w:val="28"/>
          <w:szCs w:val="28"/>
          <w:lang w:eastAsia="en-US"/>
        </w:rPr>
        <w:t>www.elibrary.ru    Научная электронная библиотека</w:t>
      </w:r>
    </w:p>
    <w:p w:rsidR="00E66CE3" w:rsidRPr="00E66CE3" w:rsidRDefault="00E66CE3" w:rsidP="00E66CE3">
      <w:pPr>
        <w:tabs>
          <w:tab w:val="left" w:pos="0"/>
        </w:tabs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CE3">
        <w:rPr>
          <w:rFonts w:eastAsia="Calibri"/>
          <w:sz w:val="28"/>
          <w:szCs w:val="28"/>
          <w:lang w:eastAsia="en-US"/>
        </w:rPr>
        <w:t>www.ebiblioteka.ru Универсальные базы данных изданий</w:t>
      </w:r>
    </w:p>
    <w:p w:rsidR="00E66CE3" w:rsidRPr="00E66CE3" w:rsidRDefault="00E66CE3" w:rsidP="00E66CE3">
      <w:pPr>
        <w:tabs>
          <w:tab w:val="left" w:pos="0"/>
        </w:tabs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CE3">
        <w:rPr>
          <w:rFonts w:eastAsia="Calibri"/>
          <w:sz w:val="28"/>
          <w:szCs w:val="28"/>
          <w:lang w:eastAsia="en-US"/>
        </w:rPr>
        <w:t>web.snauka.ru Электронный журнал «Современные научные исследования и инновации».</w:t>
      </w:r>
    </w:p>
    <w:p w:rsidR="00E66CE3" w:rsidRPr="00E66CE3" w:rsidRDefault="00E66CE3" w:rsidP="00E66CE3">
      <w:pPr>
        <w:tabs>
          <w:tab w:val="left" w:pos="0"/>
        </w:tabs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CE3">
        <w:rPr>
          <w:rFonts w:eastAsia="Calibri"/>
          <w:sz w:val="28"/>
          <w:szCs w:val="28"/>
          <w:lang w:eastAsia="en-US"/>
        </w:rPr>
        <w:t>www.gramota.ru Информационно-справочный портал «Русский язык»</w:t>
      </w:r>
    </w:p>
    <w:p w:rsidR="00D076C7" w:rsidRPr="00CD5261" w:rsidRDefault="00D076C7" w:rsidP="00E66CE3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E83703" w:rsidRPr="00E83703">
        <w:rPr>
          <w:b/>
          <w:bCs/>
          <w:sz w:val="28"/>
          <w:szCs w:val="28"/>
        </w:rPr>
        <w:t xml:space="preserve">производственной (преддипломной)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487309" w:rsidRPr="00487309" w:rsidRDefault="00487309" w:rsidP="0048730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  <w:lang w:eastAsia="ru-RU"/>
        </w:rPr>
      </w:pPr>
      <w:r w:rsidRPr="00487309">
        <w:rPr>
          <w:bCs/>
          <w:sz w:val="28"/>
          <w:szCs w:val="28"/>
          <w:lang w:eastAsia="ru-RU"/>
        </w:rPr>
        <w:t>12.1. Перечень программного обеспечения:</w:t>
      </w:r>
    </w:p>
    <w:p w:rsidR="00487309" w:rsidRPr="00E77A7C" w:rsidRDefault="00487309" w:rsidP="00487309">
      <w:pPr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487309">
        <w:rPr>
          <w:rFonts w:eastAsia="Calibri"/>
          <w:sz w:val="28"/>
          <w:szCs w:val="28"/>
          <w:lang w:eastAsia="en-US"/>
        </w:rPr>
        <w:t>Пакет</w:t>
      </w:r>
      <w:r w:rsidRPr="00E77A7C">
        <w:rPr>
          <w:rFonts w:eastAsia="Calibri"/>
          <w:sz w:val="28"/>
          <w:szCs w:val="28"/>
          <w:lang w:eastAsia="en-US"/>
        </w:rPr>
        <w:t xml:space="preserve"> </w:t>
      </w:r>
      <w:r w:rsidRPr="00487309">
        <w:rPr>
          <w:rFonts w:eastAsia="Calibri"/>
          <w:sz w:val="28"/>
          <w:szCs w:val="28"/>
          <w:lang w:val="en-US" w:eastAsia="en-US"/>
        </w:rPr>
        <w:t>Microsoft</w:t>
      </w:r>
      <w:r w:rsidRPr="00E77A7C">
        <w:rPr>
          <w:rFonts w:eastAsia="Calibri"/>
          <w:sz w:val="28"/>
          <w:szCs w:val="28"/>
          <w:lang w:eastAsia="en-US"/>
        </w:rPr>
        <w:t xml:space="preserve"> </w:t>
      </w:r>
      <w:r w:rsidRPr="00487309">
        <w:rPr>
          <w:rFonts w:eastAsia="Calibri"/>
          <w:sz w:val="28"/>
          <w:szCs w:val="28"/>
          <w:lang w:val="en-US" w:eastAsia="en-US"/>
        </w:rPr>
        <w:t>Office</w:t>
      </w:r>
      <w:r w:rsidRPr="00E77A7C">
        <w:rPr>
          <w:rFonts w:eastAsia="Calibri"/>
          <w:sz w:val="28"/>
          <w:szCs w:val="28"/>
          <w:lang w:eastAsia="en-US"/>
        </w:rPr>
        <w:t xml:space="preserve"> (</w:t>
      </w:r>
      <w:r w:rsidRPr="00487309">
        <w:rPr>
          <w:rFonts w:eastAsia="Calibri"/>
          <w:sz w:val="28"/>
          <w:szCs w:val="28"/>
          <w:lang w:val="en-US" w:eastAsia="en-US"/>
        </w:rPr>
        <w:t>Word</w:t>
      </w:r>
      <w:r w:rsidRPr="00E77A7C">
        <w:rPr>
          <w:rFonts w:eastAsia="Calibri"/>
          <w:sz w:val="28"/>
          <w:szCs w:val="28"/>
          <w:lang w:eastAsia="en-US"/>
        </w:rPr>
        <w:t xml:space="preserve">, </w:t>
      </w:r>
      <w:r w:rsidRPr="00487309">
        <w:rPr>
          <w:rFonts w:eastAsia="Calibri"/>
          <w:sz w:val="28"/>
          <w:szCs w:val="28"/>
          <w:lang w:val="en-US" w:eastAsia="en-US"/>
        </w:rPr>
        <w:t>Excel</w:t>
      </w:r>
      <w:r w:rsidRPr="00E77A7C">
        <w:rPr>
          <w:rFonts w:eastAsia="Calibri"/>
          <w:sz w:val="28"/>
          <w:szCs w:val="28"/>
          <w:lang w:eastAsia="en-US"/>
        </w:rPr>
        <w:t xml:space="preserve">, </w:t>
      </w:r>
      <w:r w:rsidRPr="00487309">
        <w:rPr>
          <w:rFonts w:eastAsia="Calibri"/>
          <w:sz w:val="28"/>
          <w:szCs w:val="28"/>
          <w:lang w:val="en-US" w:eastAsia="en-US"/>
        </w:rPr>
        <w:t>PowerPoint</w:t>
      </w:r>
      <w:r w:rsidRPr="00E77A7C">
        <w:rPr>
          <w:rFonts w:eastAsia="Calibri"/>
          <w:sz w:val="28"/>
          <w:szCs w:val="28"/>
          <w:lang w:eastAsia="en-US"/>
        </w:rPr>
        <w:t xml:space="preserve"> </w:t>
      </w:r>
      <w:r w:rsidRPr="00487309">
        <w:rPr>
          <w:rFonts w:eastAsia="Calibri"/>
          <w:sz w:val="28"/>
          <w:szCs w:val="28"/>
          <w:lang w:eastAsia="en-US"/>
        </w:rPr>
        <w:t>и</w:t>
      </w:r>
      <w:r w:rsidRPr="00E77A7C">
        <w:rPr>
          <w:rFonts w:eastAsia="Calibri"/>
          <w:sz w:val="28"/>
          <w:szCs w:val="28"/>
          <w:lang w:eastAsia="en-US"/>
        </w:rPr>
        <w:t xml:space="preserve"> </w:t>
      </w:r>
      <w:r w:rsidRPr="00487309">
        <w:rPr>
          <w:rFonts w:eastAsia="Calibri"/>
          <w:sz w:val="28"/>
          <w:szCs w:val="28"/>
          <w:lang w:eastAsia="en-US"/>
        </w:rPr>
        <w:t>т</w:t>
      </w:r>
      <w:r w:rsidRPr="00E77A7C">
        <w:rPr>
          <w:rFonts w:eastAsia="Calibri"/>
          <w:sz w:val="28"/>
          <w:szCs w:val="28"/>
          <w:lang w:eastAsia="en-US"/>
        </w:rPr>
        <w:t>.</w:t>
      </w:r>
      <w:r w:rsidRPr="00487309">
        <w:rPr>
          <w:rFonts w:eastAsia="Calibri"/>
          <w:sz w:val="28"/>
          <w:szCs w:val="28"/>
          <w:lang w:eastAsia="en-US"/>
        </w:rPr>
        <w:t>д</w:t>
      </w:r>
      <w:r w:rsidRPr="00E77A7C">
        <w:rPr>
          <w:rFonts w:eastAsia="Calibri"/>
          <w:sz w:val="28"/>
          <w:szCs w:val="28"/>
          <w:lang w:eastAsia="en-US"/>
        </w:rPr>
        <w:t xml:space="preserve">.), </w:t>
      </w:r>
      <w:r w:rsidRPr="00487309">
        <w:rPr>
          <w:rFonts w:eastAsia="Calibri"/>
          <w:sz w:val="28"/>
          <w:szCs w:val="28"/>
          <w:lang w:eastAsia="en-US"/>
        </w:rPr>
        <w:t>Интернет</w:t>
      </w:r>
      <w:r w:rsidRPr="00E77A7C">
        <w:rPr>
          <w:rFonts w:eastAsia="Calibri"/>
          <w:sz w:val="28"/>
          <w:szCs w:val="28"/>
          <w:lang w:eastAsia="en-US"/>
        </w:rPr>
        <w:t xml:space="preserve"> </w:t>
      </w:r>
      <w:r w:rsidRPr="00487309">
        <w:rPr>
          <w:rFonts w:eastAsia="Calibri"/>
          <w:sz w:val="28"/>
          <w:szCs w:val="28"/>
          <w:lang w:eastAsia="en-US"/>
        </w:rPr>
        <w:t>браузер</w:t>
      </w:r>
      <w:r w:rsidRPr="00E77A7C">
        <w:rPr>
          <w:rFonts w:eastAsia="Calibri"/>
          <w:sz w:val="28"/>
          <w:szCs w:val="28"/>
          <w:lang w:eastAsia="en-US"/>
        </w:rPr>
        <w:t xml:space="preserve">, </w:t>
      </w:r>
      <w:r w:rsidRPr="00487309">
        <w:rPr>
          <w:rFonts w:eastAsia="Calibri"/>
          <w:sz w:val="28"/>
          <w:szCs w:val="28"/>
          <w:lang w:val="en-US" w:eastAsia="en-US"/>
        </w:rPr>
        <w:t>Adobe</w:t>
      </w:r>
      <w:r w:rsidRPr="00E77A7C">
        <w:rPr>
          <w:rFonts w:eastAsia="Calibri"/>
          <w:sz w:val="28"/>
          <w:szCs w:val="28"/>
          <w:lang w:eastAsia="en-US"/>
        </w:rPr>
        <w:t xml:space="preserve"> </w:t>
      </w:r>
      <w:r w:rsidRPr="00487309">
        <w:rPr>
          <w:rFonts w:eastAsia="Calibri"/>
          <w:sz w:val="28"/>
          <w:szCs w:val="28"/>
          <w:lang w:val="en-US" w:eastAsia="en-US"/>
        </w:rPr>
        <w:t>Reader</w:t>
      </w:r>
      <w:r w:rsidRPr="00E77A7C">
        <w:rPr>
          <w:rFonts w:eastAsia="Calibri"/>
          <w:sz w:val="28"/>
          <w:szCs w:val="28"/>
          <w:lang w:eastAsia="en-US"/>
        </w:rPr>
        <w:t xml:space="preserve"> </w:t>
      </w:r>
    </w:p>
    <w:p w:rsidR="00487309" w:rsidRPr="00E77A7C" w:rsidRDefault="00487309" w:rsidP="00487309">
      <w:pPr>
        <w:spacing w:line="276" w:lineRule="auto"/>
        <w:ind w:firstLine="708"/>
        <w:jc w:val="both"/>
        <w:rPr>
          <w:bCs/>
          <w:i/>
          <w:sz w:val="28"/>
          <w:szCs w:val="28"/>
          <w:lang w:eastAsia="ru-RU"/>
        </w:rPr>
      </w:pPr>
    </w:p>
    <w:p w:rsidR="00487309" w:rsidRPr="00487309" w:rsidRDefault="00487309" w:rsidP="00487309">
      <w:pPr>
        <w:spacing w:line="276" w:lineRule="auto"/>
        <w:ind w:firstLine="708"/>
        <w:jc w:val="both"/>
        <w:rPr>
          <w:bCs/>
          <w:sz w:val="28"/>
          <w:szCs w:val="28"/>
          <w:lang w:eastAsia="ru-RU"/>
        </w:rPr>
      </w:pPr>
      <w:r w:rsidRPr="00487309">
        <w:rPr>
          <w:bCs/>
          <w:sz w:val="28"/>
          <w:szCs w:val="28"/>
          <w:lang w:eastAsia="ru-RU"/>
        </w:rPr>
        <w:t>12.2. Перечень информационных справочных систем:</w:t>
      </w:r>
    </w:p>
    <w:p w:rsidR="00487309" w:rsidRPr="00C47349" w:rsidRDefault="00487309" w:rsidP="00487309">
      <w:pPr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487309">
        <w:rPr>
          <w:rFonts w:eastAsia="Calibri"/>
          <w:sz w:val="28"/>
          <w:szCs w:val="28"/>
          <w:lang w:val="en-US" w:eastAsia="en-US"/>
        </w:rPr>
        <w:t>https</w:t>
      </w:r>
      <w:r w:rsidRPr="00C47349">
        <w:rPr>
          <w:rFonts w:eastAsia="Calibri"/>
          <w:sz w:val="28"/>
          <w:szCs w:val="28"/>
          <w:lang w:eastAsia="en-US"/>
        </w:rPr>
        <w:t>://</w:t>
      </w:r>
      <w:r w:rsidRPr="00487309">
        <w:rPr>
          <w:rFonts w:eastAsia="Calibri"/>
          <w:sz w:val="28"/>
          <w:szCs w:val="28"/>
          <w:lang w:val="en-US" w:eastAsia="en-US"/>
        </w:rPr>
        <w:t>moodle</w:t>
      </w:r>
      <w:r w:rsidRPr="00C47349">
        <w:rPr>
          <w:rFonts w:eastAsia="Calibri"/>
          <w:sz w:val="28"/>
          <w:szCs w:val="28"/>
          <w:lang w:eastAsia="en-US"/>
        </w:rPr>
        <w:t>.</w:t>
      </w:r>
      <w:r w:rsidRPr="00487309">
        <w:rPr>
          <w:rFonts w:eastAsia="Calibri"/>
          <w:sz w:val="28"/>
          <w:szCs w:val="28"/>
          <w:lang w:val="en-US" w:eastAsia="en-US"/>
        </w:rPr>
        <w:t>mininuniver</w:t>
      </w:r>
      <w:r w:rsidRPr="00C47349">
        <w:rPr>
          <w:rFonts w:eastAsia="Calibri"/>
          <w:sz w:val="28"/>
          <w:szCs w:val="28"/>
          <w:lang w:eastAsia="en-US"/>
        </w:rPr>
        <w:t>.</w:t>
      </w:r>
      <w:r w:rsidRPr="00487309">
        <w:rPr>
          <w:rFonts w:eastAsia="Calibri"/>
          <w:sz w:val="28"/>
          <w:szCs w:val="28"/>
          <w:lang w:val="en-US" w:eastAsia="en-US"/>
        </w:rPr>
        <w:t>ru</w:t>
      </w:r>
      <w:r w:rsidRPr="00C47349">
        <w:rPr>
          <w:rFonts w:eastAsia="Calibri"/>
          <w:sz w:val="28"/>
          <w:szCs w:val="28"/>
          <w:lang w:eastAsia="en-US"/>
        </w:rPr>
        <w:t xml:space="preserve">/ - </w:t>
      </w:r>
      <w:r w:rsidRPr="00487309">
        <w:rPr>
          <w:rFonts w:eastAsia="Calibri"/>
          <w:sz w:val="28"/>
          <w:szCs w:val="28"/>
          <w:lang w:val="en-US" w:eastAsia="en-US"/>
        </w:rPr>
        <w:t>LMS</w:t>
      </w:r>
      <w:r w:rsidRPr="00C47349">
        <w:rPr>
          <w:rFonts w:eastAsia="Calibri"/>
          <w:sz w:val="28"/>
          <w:szCs w:val="28"/>
          <w:lang w:eastAsia="en-US"/>
        </w:rPr>
        <w:t xml:space="preserve"> </w:t>
      </w:r>
      <w:r w:rsidRPr="00487309">
        <w:rPr>
          <w:rFonts w:eastAsia="Calibri"/>
          <w:sz w:val="28"/>
          <w:szCs w:val="28"/>
          <w:lang w:val="en-US" w:eastAsia="en-US"/>
        </w:rPr>
        <w:t>Moodle</w:t>
      </w:r>
    </w:p>
    <w:p w:rsidR="00487309" w:rsidRPr="00487309" w:rsidRDefault="000602CE" w:rsidP="00487309">
      <w:pPr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hyperlink r:id="rId13" w:history="1">
        <w:r w:rsidR="00487309" w:rsidRPr="00487309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http</w:t>
        </w:r>
        <w:r w:rsidR="00487309" w:rsidRPr="00487309">
          <w:rPr>
            <w:rFonts w:eastAsia="Calibri"/>
            <w:color w:val="0000FF"/>
            <w:sz w:val="28"/>
            <w:szCs w:val="28"/>
            <w:u w:val="single"/>
            <w:lang w:eastAsia="en-US"/>
          </w:rPr>
          <w:t>://</w:t>
        </w:r>
        <w:r w:rsidR="00487309" w:rsidRPr="00487309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mininuniver</w:t>
        </w:r>
        <w:r w:rsidR="00487309" w:rsidRPr="00487309"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r w:rsidR="00487309" w:rsidRPr="00487309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antiplagiat</w:t>
        </w:r>
        <w:r w:rsidR="00487309" w:rsidRPr="00487309"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r w:rsidR="00487309" w:rsidRPr="00487309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ru</w:t>
        </w:r>
        <w:r w:rsidR="00487309" w:rsidRPr="00487309">
          <w:rPr>
            <w:rFonts w:eastAsia="Calibri"/>
            <w:color w:val="0000FF"/>
            <w:sz w:val="28"/>
            <w:szCs w:val="28"/>
            <w:u w:val="single"/>
            <w:lang w:eastAsia="en-US"/>
          </w:rPr>
          <w:t>/</w:t>
        </w:r>
      </w:hyperlink>
      <w:r w:rsidR="00487309" w:rsidRPr="00487309">
        <w:rPr>
          <w:rFonts w:eastAsia="Calibri"/>
          <w:sz w:val="28"/>
          <w:szCs w:val="28"/>
          <w:lang w:eastAsia="en-US"/>
        </w:rPr>
        <w:t xml:space="preserve"> - Антиплагиат</w:t>
      </w:r>
    </w:p>
    <w:p w:rsidR="00487309" w:rsidRPr="00487309" w:rsidRDefault="00487309" w:rsidP="00487309">
      <w:pPr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487309">
        <w:rPr>
          <w:rFonts w:eastAsia="Calibri"/>
          <w:sz w:val="28"/>
          <w:szCs w:val="28"/>
          <w:lang w:eastAsia="en-US"/>
        </w:rPr>
        <w:t>http://www.biblioclub.ru - ЭБС «Университетская библиотека онлайн»</w:t>
      </w:r>
    </w:p>
    <w:p w:rsidR="00487309" w:rsidRPr="00487309" w:rsidRDefault="00487309" w:rsidP="00487309">
      <w:pPr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487309">
        <w:rPr>
          <w:rFonts w:eastAsia="Calibri"/>
          <w:sz w:val="28"/>
          <w:szCs w:val="28"/>
          <w:lang w:eastAsia="en-US"/>
        </w:rPr>
        <w:t>http://www.elibrary.ru - Научная электронная библиотека</w:t>
      </w:r>
    </w:p>
    <w:p w:rsidR="00487309" w:rsidRPr="00487309" w:rsidRDefault="00487309" w:rsidP="00487309">
      <w:pPr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487309">
        <w:rPr>
          <w:rFonts w:eastAsia="Calibri"/>
          <w:sz w:val="28"/>
          <w:szCs w:val="28"/>
          <w:lang w:eastAsia="en-US"/>
        </w:rPr>
        <w:t>http://www.ebiblioteka.ru - Универсальные базы данных изданий</w:t>
      </w:r>
    </w:p>
    <w:p w:rsidR="00487309" w:rsidRPr="00487309" w:rsidRDefault="00487309" w:rsidP="00487309">
      <w:pPr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487309">
        <w:rPr>
          <w:rFonts w:eastAsia="Calibri"/>
          <w:sz w:val="28"/>
          <w:szCs w:val="28"/>
          <w:lang w:eastAsia="en-US"/>
        </w:rPr>
        <w:t>http://www.garant.ru ГАРАНТ – Законодательство (кодексы, законы, указы)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E83703" w:rsidRPr="00E83703">
        <w:rPr>
          <w:b/>
          <w:bCs/>
          <w:sz w:val="28"/>
          <w:szCs w:val="28"/>
        </w:rPr>
        <w:t xml:space="preserve">производственной (преддипломной)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487309" w:rsidRPr="00487309" w:rsidRDefault="00487309" w:rsidP="00487309">
      <w:pPr>
        <w:tabs>
          <w:tab w:val="left" w:pos="1134"/>
          <w:tab w:val="left" w:pos="1276"/>
          <w:tab w:val="left" w:pos="1418"/>
          <w:tab w:val="right" w:leader="underscore" w:pos="9356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487309">
        <w:rPr>
          <w:rFonts w:eastAsia="Calibri"/>
          <w:bCs/>
          <w:sz w:val="28"/>
          <w:szCs w:val="28"/>
          <w:lang w:val="x-none" w:eastAsia="x-none"/>
        </w:rPr>
        <w:t xml:space="preserve">Реализация </w:t>
      </w:r>
      <w:r w:rsidRPr="00487309">
        <w:rPr>
          <w:rFonts w:eastAsia="Calibri"/>
          <w:sz w:val="28"/>
          <w:szCs w:val="28"/>
          <w:lang w:eastAsia="en-US"/>
        </w:rPr>
        <w:t>преддипломной практики</w:t>
      </w:r>
      <w:r w:rsidRPr="00487309">
        <w:rPr>
          <w:rFonts w:eastAsia="Calibri"/>
          <w:bCs/>
          <w:sz w:val="28"/>
          <w:szCs w:val="28"/>
          <w:lang w:val="x-none" w:eastAsia="x-none"/>
        </w:rPr>
        <w:t xml:space="preserve"> требует </w:t>
      </w:r>
      <w:r w:rsidRPr="00487309">
        <w:rPr>
          <w:rFonts w:eastAsia="Calibri"/>
          <w:iCs/>
          <w:color w:val="000000"/>
          <w:sz w:val="28"/>
          <w:szCs w:val="28"/>
          <w:lang w:eastAsia="ru-RU"/>
        </w:rPr>
        <w:t>наличия учебной аудитории для проведения лекционных, практических и самостоятельных занятий, оборудованной видео-техникой для презентации, средствами звуковоспроизведения, экраном и выходом в сеть Интернет, в том числе  мультимедиапроектором, интерактивной доской, ноутбуком.</w:t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275A8E" w:rsidP="00275A8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E3A54FB"/>
    <w:multiLevelType w:val="hybridMultilevel"/>
    <w:tmpl w:val="B4943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921C7"/>
    <w:multiLevelType w:val="hybridMultilevel"/>
    <w:tmpl w:val="20F0F18E"/>
    <w:lvl w:ilvl="0" w:tplc="04190003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98447EC"/>
    <w:multiLevelType w:val="hybridMultilevel"/>
    <w:tmpl w:val="D3B8BB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AE3E33"/>
    <w:multiLevelType w:val="hybridMultilevel"/>
    <w:tmpl w:val="D6D688AC"/>
    <w:lvl w:ilvl="0" w:tplc="CDEC90D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D0A4E10"/>
    <w:multiLevelType w:val="hybridMultilevel"/>
    <w:tmpl w:val="0EDC6E6E"/>
    <w:lvl w:ilvl="0" w:tplc="CDEC90D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7E63DD2"/>
    <w:multiLevelType w:val="hybridMultilevel"/>
    <w:tmpl w:val="55A2908C"/>
    <w:lvl w:ilvl="0" w:tplc="04190003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7143E8"/>
    <w:multiLevelType w:val="hybridMultilevel"/>
    <w:tmpl w:val="901AD050"/>
    <w:lvl w:ilvl="0" w:tplc="11D0BB3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7B01D3"/>
    <w:multiLevelType w:val="hybridMultilevel"/>
    <w:tmpl w:val="55A2908C"/>
    <w:lvl w:ilvl="0" w:tplc="04190003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2"/>
  </w:num>
  <w:num w:numId="9">
    <w:abstractNumId w:val="11"/>
  </w:num>
  <w:num w:numId="10">
    <w:abstractNumId w:val="1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602CE"/>
    <w:rsid w:val="00075416"/>
    <w:rsid w:val="0008131F"/>
    <w:rsid w:val="00090D69"/>
    <w:rsid w:val="0009437D"/>
    <w:rsid w:val="000966D7"/>
    <w:rsid w:val="000A0B5F"/>
    <w:rsid w:val="000A7AB5"/>
    <w:rsid w:val="000E7DAA"/>
    <w:rsid w:val="000F1FDA"/>
    <w:rsid w:val="001122E9"/>
    <w:rsid w:val="00123E33"/>
    <w:rsid w:val="00125DE5"/>
    <w:rsid w:val="001313B9"/>
    <w:rsid w:val="00132104"/>
    <w:rsid w:val="00152C38"/>
    <w:rsid w:val="00157E7E"/>
    <w:rsid w:val="00160E18"/>
    <w:rsid w:val="001914DD"/>
    <w:rsid w:val="001964E6"/>
    <w:rsid w:val="001A08A8"/>
    <w:rsid w:val="001A1C68"/>
    <w:rsid w:val="001B1B24"/>
    <w:rsid w:val="001C7145"/>
    <w:rsid w:val="001D616B"/>
    <w:rsid w:val="001D712F"/>
    <w:rsid w:val="001F349A"/>
    <w:rsid w:val="002026FA"/>
    <w:rsid w:val="002028E1"/>
    <w:rsid w:val="0021632A"/>
    <w:rsid w:val="002228E5"/>
    <w:rsid w:val="00240738"/>
    <w:rsid w:val="00241ADC"/>
    <w:rsid w:val="002505CD"/>
    <w:rsid w:val="00264709"/>
    <w:rsid w:val="002751C0"/>
    <w:rsid w:val="00275A8E"/>
    <w:rsid w:val="002766DB"/>
    <w:rsid w:val="00286582"/>
    <w:rsid w:val="002B349B"/>
    <w:rsid w:val="002B522A"/>
    <w:rsid w:val="002B7FCD"/>
    <w:rsid w:val="002C5615"/>
    <w:rsid w:val="002D510F"/>
    <w:rsid w:val="003042B7"/>
    <w:rsid w:val="003137D1"/>
    <w:rsid w:val="00320767"/>
    <w:rsid w:val="003279EA"/>
    <w:rsid w:val="00350AC6"/>
    <w:rsid w:val="00350D2D"/>
    <w:rsid w:val="00351BE4"/>
    <w:rsid w:val="00365F88"/>
    <w:rsid w:val="00374053"/>
    <w:rsid w:val="0037501F"/>
    <w:rsid w:val="003A025E"/>
    <w:rsid w:val="003A20C0"/>
    <w:rsid w:val="003A4CCE"/>
    <w:rsid w:val="003B138B"/>
    <w:rsid w:val="003C3E35"/>
    <w:rsid w:val="003C43E6"/>
    <w:rsid w:val="003C6DA2"/>
    <w:rsid w:val="003D052A"/>
    <w:rsid w:val="003D1E00"/>
    <w:rsid w:val="003D4773"/>
    <w:rsid w:val="003D5579"/>
    <w:rsid w:val="003F31FB"/>
    <w:rsid w:val="00407FB0"/>
    <w:rsid w:val="0041608F"/>
    <w:rsid w:val="004247E7"/>
    <w:rsid w:val="00440170"/>
    <w:rsid w:val="00440919"/>
    <w:rsid w:val="0045618E"/>
    <w:rsid w:val="0045774D"/>
    <w:rsid w:val="00487309"/>
    <w:rsid w:val="004A6D13"/>
    <w:rsid w:val="004B7EB1"/>
    <w:rsid w:val="004D0157"/>
    <w:rsid w:val="00500604"/>
    <w:rsid w:val="005265DE"/>
    <w:rsid w:val="00544221"/>
    <w:rsid w:val="00545A38"/>
    <w:rsid w:val="005528FA"/>
    <w:rsid w:val="0058412D"/>
    <w:rsid w:val="00590BA9"/>
    <w:rsid w:val="005B12FD"/>
    <w:rsid w:val="005B48FD"/>
    <w:rsid w:val="005C4039"/>
    <w:rsid w:val="005C7DAF"/>
    <w:rsid w:val="005F42D2"/>
    <w:rsid w:val="005F751C"/>
    <w:rsid w:val="00602729"/>
    <w:rsid w:val="00604DEE"/>
    <w:rsid w:val="00630F3E"/>
    <w:rsid w:val="006407FC"/>
    <w:rsid w:val="00643F19"/>
    <w:rsid w:val="00651AA8"/>
    <w:rsid w:val="006615C0"/>
    <w:rsid w:val="0066545F"/>
    <w:rsid w:val="00665F1D"/>
    <w:rsid w:val="006830C4"/>
    <w:rsid w:val="006D26A6"/>
    <w:rsid w:val="006D6600"/>
    <w:rsid w:val="006E2077"/>
    <w:rsid w:val="006F72E6"/>
    <w:rsid w:val="007017F5"/>
    <w:rsid w:val="00722F06"/>
    <w:rsid w:val="00730605"/>
    <w:rsid w:val="00741D43"/>
    <w:rsid w:val="0074374C"/>
    <w:rsid w:val="0076061F"/>
    <w:rsid w:val="00765910"/>
    <w:rsid w:val="00771636"/>
    <w:rsid w:val="0078298B"/>
    <w:rsid w:val="00792771"/>
    <w:rsid w:val="007A7220"/>
    <w:rsid w:val="007B0D9C"/>
    <w:rsid w:val="007C00A2"/>
    <w:rsid w:val="007D4717"/>
    <w:rsid w:val="00831DB7"/>
    <w:rsid w:val="00833E30"/>
    <w:rsid w:val="0084756B"/>
    <w:rsid w:val="00847E5C"/>
    <w:rsid w:val="008627A3"/>
    <w:rsid w:val="00873EF4"/>
    <w:rsid w:val="008978AC"/>
    <w:rsid w:val="008A46DB"/>
    <w:rsid w:val="008B1A3F"/>
    <w:rsid w:val="008B55EE"/>
    <w:rsid w:val="008D2465"/>
    <w:rsid w:val="0092441A"/>
    <w:rsid w:val="00930A22"/>
    <w:rsid w:val="0093485C"/>
    <w:rsid w:val="009527DB"/>
    <w:rsid w:val="00970AD0"/>
    <w:rsid w:val="009B2A87"/>
    <w:rsid w:val="009C369E"/>
    <w:rsid w:val="009D595E"/>
    <w:rsid w:val="009E1C3A"/>
    <w:rsid w:val="009E2619"/>
    <w:rsid w:val="009E62D4"/>
    <w:rsid w:val="00A1159D"/>
    <w:rsid w:val="00A2120F"/>
    <w:rsid w:val="00A571D2"/>
    <w:rsid w:val="00AB3E87"/>
    <w:rsid w:val="00AC0D54"/>
    <w:rsid w:val="00AC1BC3"/>
    <w:rsid w:val="00AC74BB"/>
    <w:rsid w:val="00AE1315"/>
    <w:rsid w:val="00AF6B71"/>
    <w:rsid w:val="00B365DA"/>
    <w:rsid w:val="00B42E58"/>
    <w:rsid w:val="00B44D5D"/>
    <w:rsid w:val="00B53738"/>
    <w:rsid w:val="00B551CF"/>
    <w:rsid w:val="00B6487D"/>
    <w:rsid w:val="00B708D7"/>
    <w:rsid w:val="00B832C5"/>
    <w:rsid w:val="00B84107"/>
    <w:rsid w:val="00B92CD8"/>
    <w:rsid w:val="00BA1124"/>
    <w:rsid w:val="00BA113A"/>
    <w:rsid w:val="00BA2163"/>
    <w:rsid w:val="00BA4363"/>
    <w:rsid w:val="00BB26FB"/>
    <w:rsid w:val="00C024FD"/>
    <w:rsid w:val="00C02B09"/>
    <w:rsid w:val="00C04AF0"/>
    <w:rsid w:val="00C1403F"/>
    <w:rsid w:val="00C40F56"/>
    <w:rsid w:val="00C47349"/>
    <w:rsid w:val="00C65F0E"/>
    <w:rsid w:val="00C935F8"/>
    <w:rsid w:val="00CA2CD9"/>
    <w:rsid w:val="00CC6075"/>
    <w:rsid w:val="00CD5261"/>
    <w:rsid w:val="00CE39B7"/>
    <w:rsid w:val="00CE53F9"/>
    <w:rsid w:val="00CF605A"/>
    <w:rsid w:val="00D076C7"/>
    <w:rsid w:val="00D314AC"/>
    <w:rsid w:val="00D53214"/>
    <w:rsid w:val="00D734D2"/>
    <w:rsid w:val="00D81602"/>
    <w:rsid w:val="00D81704"/>
    <w:rsid w:val="00D93F96"/>
    <w:rsid w:val="00D94814"/>
    <w:rsid w:val="00DA5F0B"/>
    <w:rsid w:val="00DB046F"/>
    <w:rsid w:val="00DB0479"/>
    <w:rsid w:val="00DC39B3"/>
    <w:rsid w:val="00DC3B8E"/>
    <w:rsid w:val="00DC5258"/>
    <w:rsid w:val="00DD1052"/>
    <w:rsid w:val="00DD292C"/>
    <w:rsid w:val="00DE7E21"/>
    <w:rsid w:val="00DF2681"/>
    <w:rsid w:val="00E43CC0"/>
    <w:rsid w:val="00E458E5"/>
    <w:rsid w:val="00E50767"/>
    <w:rsid w:val="00E562F2"/>
    <w:rsid w:val="00E66CE3"/>
    <w:rsid w:val="00E77A7C"/>
    <w:rsid w:val="00E83703"/>
    <w:rsid w:val="00E96A4B"/>
    <w:rsid w:val="00EC42A2"/>
    <w:rsid w:val="00EC63B1"/>
    <w:rsid w:val="00EF3283"/>
    <w:rsid w:val="00EF3676"/>
    <w:rsid w:val="00F16990"/>
    <w:rsid w:val="00F172F6"/>
    <w:rsid w:val="00F2173F"/>
    <w:rsid w:val="00F33E6B"/>
    <w:rsid w:val="00F5548D"/>
    <w:rsid w:val="00F63EA1"/>
    <w:rsid w:val="00F76A0B"/>
    <w:rsid w:val="00F87E0D"/>
    <w:rsid w:val="00FA180F"/>
    <w:rsid w:val="00FA2D8C"/>
    <w:rsid w:val="00FA44CA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table" w:customStyle="1" w:styleId="1">
    <w:name w:val="Сетка таблицы1"/>
    <w:basedOn w:val="a1"/>
    <w:next w:val="a7"/>
    <w:uiPriority w:val="59"/>
    <w:rsid w:val="00F76A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F76A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76A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7"/>
    <w:uiPriority w:val="59"/>
    <w:rsid w:val="007C00A2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table" w:customStyle="1" w:styleId="1">
    <w:name w:val="Сетка таблицы1"/>
    <w:basedOn w:val="a1"/>
    <w:next w:val="a7"/>
    <w:uiPriority w:val="59"/>
    <w:rsid w:val="00F76A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F76A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76A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7"/>
    <w:uiPriority w:val="59"/>
    <w:rsid w:val="007C00A2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1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94698" TargetMode="External"/><Relationship Id="rId13" Type="http://schemas.openxmlformats.org/officeDocument/2006/relationships/hyperlink" Target="http://mininuniver.antiplagiat.ru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biblioclub.ru/index.php?page=book&amp;id=795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biblioclub.ru/index.php?page=book&amp;id=37568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iblioclub.ru/index.php?page=book&amp;id=4835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50084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2347</Words>
  <Characters>13382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2020-12-29T11:12:00Z</cp:lastPrinted>
  <dcterms:created xsi:type="dcterms:W3CDTF">2020-12-13T07:52:00Z</dcterms:created>
  <dcterms:modified xsi:type="dcterms:W3CDTF">2020-12-29T11:12:00Z</dcterms:modified>
</cp:coreProperties>
</file>